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81" w:rsidRDefault="00B70681"/>
    <w:tbl>
      <w:tblPr>
        <w:tblW w:w="10491" w:type="dxa"/>
        <w:tblInd w:w="-885" w:type="dxa"/>
        <w:tblLayout w:type="fixed"/>
        <w:tblLook w:val="0000" w:firstRow="0" w:lastRow="0" w:firstColumn="0" w:lastColumn="0" w:noHBand="0" w:noVBand="0"/>
      </w:tblPr>
      <w:tblGrid>
        <w:gridCol w:w="851"/>
        <w:gridCol w:w="4395"/>
        <w:gridCol w:w="283"/>
        <w:gridCol w:w="4536"/>
        <w:gridCol w:w="426"/>
      </w:tblGrid>
      <w:tr w:rsidR="00ED30A5" w:rsidTr="00B70681">
        <w:tblPrEx>
          <w:tblCellMar>
            <w:top w:w="0" w:type="dxa"/>
            <w:bottom w:w="0" w:type="dxa"/>
          </w:tblCellMar>
        </w:tblPrEx>
        <w:trPr>
          <w:trHeight w:val="14464"/>
        </w:trPr>
        <w:tc>
          <w:tcPr>
            <w:tcW w:w="5246" w:type="dxa"/>
            <w:gridSpan w:val="2"/>
          </w:tcPr>
          <w:p w:rsidR="00B70681" w:rsidRDefault="00B70681" w:rsidP="003313A1">
            <w:pPr>
              <w:jc w:val="center"/>
              <w:rPr>
                <w:lang w:val="en-US"/>
              </w:rPr>
            </w:pPr>
          </w:p>
          <w:p w:rsidR="00B70681" w:rsidRDefault="00B70681" w:rsidP="003313A1">
            <w:pPr>
              <w:jc w:val="center"/>
              <w:rPr>
                <w:lang w:val="en-US"/>
              </w:rPr>
            </w:pPr>
          </w:p>
          <w:p w:rsidR="003313A1" w:rsidRPr="003B24D0" w:rsidRDefault="003313A1" w:rsidP="003313A1">
            <w:pPr>
              <w:jc w:val="center"/>
            </w:pPr>
            <w:r w:rsidRPr="003313A1">
              <w:t xml:space="preserve"> </w:t>
            </w:r>
            <w:r w:rsidR="00B70681" w:rsidRPr="00B70681">
              <w:t xml:space="preserve"> </w:t>
            </w:r>
          </w:p>
          <w:p w:rsidR="00B70681" w:rsidRPr="00B70681" w:rsidRDefault="00B70681" w:rsidP="003313A1">
            <w:pPr>
              <w:jc w:val="center"/>
            </w:pPr>
            <w:r>
              <w:t>ДОГОВОР</w:t>
            </w:r>
          </w:p>
          <w:p w:rsidR="003313A1" w:rsidRDefault="003313A1" w:rsidP="003313A1">
            <w:pPr>
              <w:pStyle w:val="a3"/>
            </w:pPr>
            <w:r>
              <w:t>на выполнение функции иностранного изготовителя в ча</w:t>
            </w:r>
            <w:r>
              <w:t>с</w:t>
            </w:r>
            <w:r>
              <w:t xml:space="preserve">ти обеспечения </w:t>
            </w:r>
            <w:proofErr w:type="gramStart"/>
            <w:r>
              <w:t>соответствия</w:t>
            </w:r>
            <w:proofErr w:type="gramEnd"/>
            <w:r>
              <w:t xml:space="preserve"> поставляемой продукции требованиям технических регламентов, национальных стандартов и в части ответственности за несоответствие поставляемой продукции требованиям технических р</w:t>
            </w:r>
            <w:r>
              <w:t>е</w:t>
            </w:r>
            <w:r>
              <w:t>гламентов, национальных стандартов</w:t>
            </w:r>
          </w:p>
          <w:p w:rsidR="003313A1" w:rsidRPr="003313A1" w:rsidRDefault="003313A1" w:rsidP="003313A1">
            <w:pPr>
              <w:jc w:val="center"/>
            </w:pPr>
          </w:p>
          <w:p w:rsidR="003313A1" w:rsidRDefault="00B70681" w:rsidP="003313A1">
            <w:r>
              <w:t xml:space="preserve">                                           </w:t>
            </w:r>
            <w:r w:rsidR="003313A1">
              <w:t xml:space="preserve">«__»_______________201_г.                                                           </w:t>
            </w:r>
          </w:p>
          <w:p w:rsidR="003313A1" w:rsidRDefault="003313A1" w:rsidP="003313A1"/>
          <w:p w:rsidR="002A611F" w:rsidRDefault="003313A1" w:rsidP="002A611F">
            <w:pPr>
              <w:ind w:firstLine="176"/>
            </w:pPr>
            <w:r>
              <w:t>Изготовитель проду</w:t>
            </w:r>
            <w:r w:rsidR="002A611F">
              <w:t>к</w:t>
            </w:r>
            <w:r w:rsidR="002A611F">
              <w:t>ции</w:t>
            </w:r>
          </w:p>
          <w:p w:rsidR="003313A1" w:rsidRDefault="003313A1" w:rsidP="002A611F">
            <w:pPr>
              <w:ind w:firstLine="176"/>
            </w:pPr>
            <w:r>
              <w:t>________________________________________________</w:t>
            </w:r>
          </w:p>
          <w:p w:rsidR="003313A1" w:rsidRDefault="003313A1" w:rsidP="002A611F">
            <w:pPr>
              <w:ind w:firstLine="176"/>
              <w:jc w:val="both"/>
              <w:rPr>
                <w:sz w:val="16"/>
              </w:rPr>
            </w:pPr>
            <w:proofErr w:type="gramStart"/>
            <w:r>
              <w:rPr>
                <w:sz w:val="16"/>
              </w:rPr>
              <w:t>(наименование продукции, включая торговое наименование проду</w:t>
            </w:r>
            <w:r>
              <w:rPr>
                <w:sz w:val="16"/>
              </w:rPr>
              <w:t>к</w:t>
            </w:r>
            <w:r>
              <w:rPr>
                <w:sz w:val="16"/>
              </w:rPr>
              <w:t>ции; вид продукции (в соответствии с техническим регламе</w:t>
            </w:r>
            <w:r>
              <w:rPr>
                <w:sz w:val="16"/>
              </w:rPr>
              <w:t>н</w:t>
            </w:r>
            <w:r>
              <w:rPr>
                <w:sz w:val="16"/>
              </w:rPr>
              <w:t>том</w:t>
            </w:r>
            <w:r w:rsidR="003B24D0">
              <w:rPr>
                <w:sz w:val="16"/>
              </w:rPr>
              <w:t>)</w:t>
            </w:r>
            <w:r>
              <w:rPr>
                <w:sz w:val="16"/>
              </w:rPr>
              <w:t>.</w:t>
            </w:r>
            <w:proofErr w:type="gramEnd"/>
          </w:p>
          <w:p w:rsidR="002A611F" w:rsidRPr="003313A1" w:rsidRDefault="002A611F" w:rsidP="002A611F">
            <w:pPr>
              <w:ind w:firstLine="176"/>
              <w:jc w:val="both"/>
              <w:rPr>
                <w:sz w:val="16"/>
              </w:rPr>
            </w:pPr>
          </w:p>
          <w:p w:rsidR="003313A1" w:rsidRDefault="003313A1" w:rsidP="002A611F">
            <w:pPr>
              <w:ind w:firstLine="34"/>
              <w:jc w:val="both"/>
              <w:rPr>
                <w:sz w:val="24"/>
              </w:rPr>
            </w:pPr>
            <w:r>
              <w:t xml:space="preserve">именуемый в дальнейшем «Доверитель», в лице </w:t>
            </w:r>
            <w:r w:rsidR="0016434B" w:rsidRPr="0016434B">
              <w:t xml:space="preserve">       </w:t>
            </w:r>
          </w:p>
          <w:p w:rsidR="003313A1" w:rsidRDefault="003313A1" w:rsidP="003313A1">
            <w:pPr>
              <w:jc w:val="both"/>
            </w:pPr>
            <w:r>
              <w:t>__________________________________________________</w:t>
            </w:r>
          </w:p>
          <w:p w:rsidR="003313A1" w:rsidRPr="003313A1" w:rsidRDefault="003313A1" w:rsidP="0016434B">
            <w:pPr>
              <w:rPr>
                <w:sz w:val="16"/>
              </w:rPr>
            </w:pPr>
            <w:r>
              <w:rPr>
                <w:sz w:val="16"/>
              </w:rPr>
              <w:t>(полное наименование иностранного юридического лица, адрес (</w:t>
            </w:r>
            <w:proofErr w:type="gramStart"/>
            <w:r>
              <w:rPr>
                <w:sz w:val="16"/>
              </w:rPr>
              <w:t>м</w:t>
            </w:r>
            <w:r>
              <w:rPr>
                <w:sz w:val="16"/>
              </w:rPr>
              <w:t>е</w:t>
            </w:r>
            <w:r>
              <w:rPr>
                <w:sz w:val="16"/>
              </w:rPr>
              <w:t>сто нахождение</w:t>
            </w:r>
            <w:proofErr w:type="gramEnd"/>
            <w:r>
              <w:rPr>
                <w:sz w:val="16"/>
              </w:rPr>
              <w:t>), телефон, факс)</w:t>
            </w:r>
          </w:p>
          <w:p w:rsidR="003313A1" w:rsidRDefault="003313A1" w:rsidP="003313A1">
            <w:r>
              <w:t>, с одной стороны, и_________________________________________________</w:t>
            </w:r>
          </w:p>
          <w:p w:rsidR="003313A1" w:rsidRPr="003313A1" w:rsidRDefault="003313A1" w:rsidP="003313A1">
            <w:pPr>
              <w:jc w:val="both"/>
              <w:rPr>
                <w:sz w:val="16"/>
              </w:rPr>
            </w:pPr>
            <w:r>
              <w:rPr>
                <w:sz w:val="16"/>
              </w:rPr>
              <w:t>(полное наименование, включая организационно-правовую форму, адрес (</w:t>
            </w:r>
            <w:proofErr w:type="gramStart"/>
            <w:r>
              <w:rPr>
                <w:sz w:val="16"/>
              </w:rPr>
              <w:t>место нахождение</w:t>
            </w:r>
            <w:proofErr w:type="gramEnd"/>
            <w:r>
              <w:rPr>
                <w:sz w:val="16"/>
              </w:rPr>
              <w:t>) в соответствии с документом, подтверждающим факт внесения записи о государственной регистрации в Единый госуда</w:t>
            </w:r>
            <w:r>
              <w:rPr>
                <w:sz w:val="16"/>
              </w:rPr>
              <w:t>р</w:t>
            </w:r>
            <w:r>
              <w:rPr>
                <w:sz w:val="16"/>
              </w:rPr>
              <w:t xml:space="preserve">ственный реестр юридических лиц, </w:t>
            </w:r>
            <w:r w:rsidR="003B24D0">
              <w:rPr>
                <w:sz w:val="16"/>
              </w:rPr>
              <w:t>БИН</w:t>
            </w:r>
            <w:r>
              <w:rPr>
                <w:sz w:val="16"/>
              </w:rPr>
              <w:t>, телефон, факс)</w:t>
            </w:r>
          </w:p>
          <w:p w:rsidR="003313A1" w:rsidRPr="003313A1" w:rsidRDefault="003313A1" w:rsidP="003313A1">
            <w:pPr>
              <w:jc w:val="both"/>
              <w:rPr>
                <w:sz w:val="16"/>
              </w:rPr>
            </w:pPr>
          </w:p>
          <w:p w:rsidR="003313A1" w:rsidRDefault="003313A1" w:rsidP="003313A1">
            <w:pPr>
              <w:pStyle w:val="30"/>
            </w:pPr>
            <w:r>
              <w:t>именуемый в дальнейшем «Поверенный», с др</w:t>
            </w:r>
            <w:r>
              <w:t>у</w:t>
            </w:r>
            <w:r>
              <w:t>гой стороны, заключили настоящий договор о нижеследующем:</w:t>
            </w:r>
          </w:p>
          <w:p w:rsidR="003313A1" w:rsidRPr="003313A1" w:rsidRDefault="003313A1" w:rsidP="003313A1">
            <w:pPr>
              <w:jc w:val="both"/>
            </w:pPr>
          </w:p>
          <w:p w:rsidR="003313A1" w:rsidRPr="003313A1" w:rsidRDefault="003313A1" w:rsidP="003313A1">
            <w:pPr>
              <w:jc w:val="center"/>
            </w:pPr>
            <w:r>
              <w:t>1. ПРЕДМЕТ ДОГОВОРА</w:t>
            </w:r>
          </w:p>
          <w:p w:rsidR="003313A1" w:rsidRDefault="003313A1" w:rsidP="003313A1">
            <w:pPr>
              <w:jc w:val="center"/>
            </w:pPr>
          </w:p>
          <w:p w:rsidR="003313A1" w:rsidRDefault="003313A1" w:rsidP="003313A1">
            <w:pPr>
              <w:pStyle w:val="a8"/>
            </w:pPr>
            <w:r>
              <w:t>1.1. Доверитель поручает, а Поверенный принимает на себя обязательства от имени Доверителя выполнять на территории Р</w:t>
            </w:r>
            <w:r w:rsidR="003B24D0">
              <w:t xml:space="preserve">еспублики Казахстан </w:t>
            </w:r>
            <w:r>
              <w:t>функции Доверит</w:t>
            </w:r>
            <w:r>
              <w:t>е</w:t>
            </w:r>
            <w:r>
              <w:t xml:space="preserve">ля в части обеспечения </w:t>
            </w:r>
            <w:proofErr w:type="gramStart"/>
            <w:r>
              <w:t>соответствия</w:t>
            </w:r>
            <w:proofErr w:type="gramEnd"/>
            <w:r>
              <w:t xml:space="preserve"> произведенной Доверителем продукции требованиям технических р</w:t>
            </w:r>
            <w:r>
              <w:t>е</w:t>
            </w:r>
            <w:r>
              <w:t>гламентов, национальных стандартов и в части отве</w:t>
            </w:r>
            <w:r>
              <w:t>т</w:t>
            </w:r>
            <w:r>
              <w:t>ственности за несоответствие поставляемой пр</w:t>
            </w:r>
            <w:r>
              <w:t>о</w:t>
            </w:r>
            <w:r>
              <w:t>дукции требованиям технических регламентов, наци</w:t>
            </w:r>
            <w:r>
              <w:t>о</w:t>
            </w:r>
            <w:r>
              <w:t>нальных стандартов.</w:t>
            </w:r>
          </w:p>
          <w:p w:rsidR="003313A1" w:rsidRPr="003313A1" w:rsidRDefault="003313A1" w:rsidP="003313A1">
            <w:pPr>
              <w:ind w:firstLine="540"/>
              <w:jc w:val="both"/>
            </w:pPr>
          </w:p>
          <w:p w:rsidR="003313A1" w:rsidRPr="003313A1" w:rsidRDefault="003313A1" w:rsidP="003313A1">
            <w:pPr>
              <w:jc w:val="center"/>
            </w:pPr>
            <w:r>
              <w:t>2. ОБЯЗАННОСТИ ПОВЕРЕННОГО</w:t>
            </w:r>
          </w:p>
          <w:p w:rsidR="003313A1" w:rsidRDefault="003313A1" w:rsidP="003313A1">
            <w:pPr>
              <w:ind w:firstLine="540"/>
              <w:jc w:val="center"/>
            </w:pPr>
          </w:p>
          <w:p w:rsidR="003313A1" w:rsidRPr="003313A1" w:rsidRDefault="003313A1" w:rsidP="003313A1">
            <w:pPr>
              <w:pStyle w:val="a8"/>
            </w:pPr>
            <w:r>
              <w:t>2.1. Поверенный обязуется:</w:t>
            </w:r>
          </w:p>
          <w:p w:rsidR="003313A1" w:rsidRPr="003313A1" w:rsidRDefault="003313A1" w:rsidP="003313A1">
            <w:pPr>
              <w:ind w:firstLine="540"/>
              <w:jc w:val="both"/>
            </w:pPr>
            <w:r>
              <w:t>2.1.1. Обеспечивать подтверждение соответствия продукции требованиям технических регламентов и нац</w:t>
            </w:r>
            <w:r>
              <w:t>и</w:t>
            </w:r>
            <w:r>
              <w:t>онал</w:t>
            </w:r>
            <w:r>
              <w:t>ь</w:t>
            </w:r>
            <w:r>
              <w:t>ным стандартам.</w:t>
            </w:r>
          </w:p>
          <w:p w:rsidR="003313A1" w:rsidRDefault="003313A1" w:rsidP="003313A1">
            <w:pPr>
              <w:ind w:firstLine="540"/>
              <w:jc w:val="both"/>
            </w:pPr>
            <w:r>
              <w:t>2.1.2. Обеспечивать выпуск в обращение проду</w:t>
            </w:r>
            <w:r>
              <w:t>к</w:t>
            </w:r>
            <w:r>
              <w:t>ции, подлежащей обязательному подтверждению соотве</w:t>
            </w:r>
            <w:r>
              <w:t>т</w:t>
            </w:r>
            <w:r>
              <w:t>ствия, только после осуществления такого подтверждения соотве</w:t>
            </w:r>
            <w:r>
              <w:t>т</w:t>
            </w:r>
            <w:r>
              <w:t>ствия.</w:t>
            </w:r>
          </w:p>
          <w:p w:rsidR="003313A1" w:rsidRPr="003313A1" w:rsidRDefault="003313A1" w:rsidP="003313A1">
            <w:pPr>
              <w:ind w:firstLine="540"/>
              <w:jc w:val="both"/>
            </w:pPr>
            <w:r>
              <w:t xml:space="preserve">2.1.3. </w:t>
            </w:r>
            <w:proofErr w:type="gramStart"/>
            <w:r>
              <w:t>Предъявлять таможенным органам, органам государственного контроля (надзора) за соблюдением требований технических регламентов, национальных стандартов, а также заинтересованным лицам документы, свидетельствующие о подтверждении соответствия пр</w:t>
            </w:r>
            <w:r>
              <w:t>о</w:t>
            </w:r>
            <w:r>
              <w:t>дукции требованиям технических регламентов, наци</w:t>
            </w:r>
            <w:r>
              <w:t>о</w:t>
            </w:r>
            <w:r>
              <w:t>нальных стандартов (декларацию о соответствии, серт</w:t>
            </w:r>
            <w:r>
              <w:t>и</w:t>
            </w:r>
            <w:r>
              <w:t>фикат соответствия, их копии, либо полученные за пред</w:t>
            </w:r>
            <w:r>
              <w:t>е</w:t>
            </w:r>
            <w:r w:rsidR="003B24D0">
              <w:t>лами территории</w:t>
            </w:r>
            <w:r w:rsidR="003B24D0">
              <w:rPr>
                <w:lang w:val="kk-KZ"/>
              </w:rPr>
              <w:t xml:space="preserve"> Республики Казахстан</w:t>
            </w:r>
            <w:r>
              <w:t xml:space="preserve"> документы о по</w:t>
            </w:r>
            <w:r>
              <w:t>д</w:t>
            </w:r>
            <w:r>
              <w:lastRenderedPageBreak/>
              <w:t>тверждении соответствия ввозимой продукции, призна</w:t>
            </w:r>
            <w:r>
              <w:t>н</w:t>
            </w:r>
            <w:r>
              <w:t>ные в соответствии с международными договорами Р</w:t>
            </w:r>
            <w:r w:rsidR="003B24D0">
              <w:rPr>
                <w:lang w:val="kk-KZ"/>
              </w:rPr>
              <w:t>еспублики Казахстан</w:t>
            </w:r>
            <w:r>
              <w:t>).</w:t>
            </w:r>
            <w:proofErr w:type="gramEnd"/>
          </w:p>
          <w:p w:rsidR="003313A1" w:rsidRPr="003313A1" w:rsidRDefault="003313A1" w:rsidP="003313A1">
            <w:pPr>
              <w:ind w:firstLine="540"/>
              <w:jc w:val="both"/>
            </w:pPr>
            <w:r>
              <w:t>2.1.4. Обеспечивать приостановление или прекр</w:t>
            </w:r>
            <w:r>
              <w:t>а</w:t>
            </w:r>
            <w:r>
              <w:t>щение реализации продукции, если срок действия серт</w:t>
            </w:r>
            <w:r>
              <w:t>и</w:t>
            </w:r>
            <w:r>
              <w:t>фиката соответствия или декларации о соответствии истек либо действие сертификата соответствия или декларации о соо</w:t>
            </w:r>
            <w:r>
              <w:t>т</w:t>
            </w:r>
            <w:r>
              <w:t>ветствии приостановлено либо прекращено.</w:t>
            </w:r>
          </w:p>
          <w:p w:rsidR="003313A1" w:rsidRPr="003B24D0" w:rsidRDefault="003313A1" w:rsidP="003313A1">
            <w:pPr>
              <w:ind w:firstLine="540"/>
              <w:jc w:val="both"/>
            </w:pPr>
            <w:r>
              <w:t>2.1.5. Извещать орган по сертификации об измен</w:t>
            </w:r>
            <w:r>
              <w:t>е</w:t>
            </w:r>
            <w:r>
              <w:t>ниях, вносимых в техническую документацию или техн</w:t>
            </w:r>
            <w:r>
              <w:t>о</w:t>
            </w:r>
            <w:r>
              <w:t>логич</w:t>
            </w:r>
            <w:r>
              <w:t>е</w:t>
            </w:r>
            <w:r>
              <w:t>ские процессы производства сертифицированной проду</w:t>
            </w:r>
            <w:r>
              <w:t>к</w:t>
            </w:r>
            <w:r>
              <w:t>ции.</w:t>
            </w:r>
          </w:p>
          <w:p w:rsidR="0016434B" w:rsidRPr="0016434B" w:rsidRDefault="0016434B" w:rsidP="0016434B">
            <w:pPr>
              <w:ind w:firstLine="540"/>
              <w:jc w:val="both"/>
            </w:pPr>
            <w:r>
              <w:t xml:space="preserve">2.1.6. Приостанавливать импорт продукции в </w:t>
            </w:r>
            <w:r w:rsidR="003B24D0">
              <w:rPr>
                <w:lang w:val="kk-KZ"/>
              </w:rPr>
              <w:t>Республик</w:t>
            </w:r>
            <w:r w:rsidR="00882268">
              <w:rPr>
                <w:lang w:val="kk-KZ"/>
              </w:rPr>
              <w:t>у Казахстан,</w:t>
            </w:r>
            <w:r>
              <w:t xml:space="preserve"> которая прошла подтвержд</w:t>
            </w:r>
            <w:r>
              <w:t>е</w:t>
            </w:r>
            <w:r>
              <w:t>ние соответствия и не соответствует требованиям техн</w:t>
            </w:r>
            <w:r>
              <w:t>и</w:t>
            </w:r>
            <w:r>
              <w:t>ческих регл</w:t>
            </w:r>
            <w:r>
              <w:t>а</w:t>
            </w:r>
            <w:r>
              <w:t xml:space="preserve">ментов, </w:t>
            </w:r>
          </w:p>
          <w:p w:rsidR="0016434B" w:rsidRDefault="0016434B" w:rsidP="0016434B">
            <w:pPr>
              <w:ind w:firstLine="540"/>
              <w:jc w:val="both"/>
            </w:pPr>
            <w:r>
              <w:t>национальных стандартов на основании решений органов государственного контроля (надзора) за соблюд</w:t>
            </w:r>
            <w:r>
              <w:t>е</w:t>
            </w:r>
            <w:r>
              <w:t>нием требований технических регламентов.</w:t>
            </w:r>
          </w:p>
          <w:p w:rsidR="0016434B" w:rsidRDefault="0016434B" w:rsidP="0016434B">
            <w:pPr>
              <w:ind w:firstLine="540"/>
              <w:jc w:val="both"/>
            </w:pPr>
            <w:r>
              <w:t>2.1.7. Сообщать в органы государственного ко</w:t>
            </w:r>
            <w:r>
              <w:t>н</w:t>
            </w:r>
            <w:r>
              <w:t>троля (надзора) в соответствии с их компетенцией в теч</w:t>
            </w:r>
            <w:r>
              <w:t>е</w:t>
            </w:r>
            <w:r>
              <w:t>ние десяти дней с момента получения информации о несоответствии выпущенной в обращение продукции тр</w:t>
            </w:r>
            <w:r>
              <w:t>е</w:t>
            </w:r>
            <w:r>
              <w:t>бованиям технических регламентов, национальных ста</w:t>
            </w:r>
            <w:r>
              <w:t>н</w:t>
            </w:r>
            <w:r>
              <w:t>дартов.</w:t>
            </w:r>
          </w:p>
          <w:p w:rsidR="0016434B" w:rsidRDefault="0016434B" w:rsidP="0016434B">
            <w:pPr>
              <w:ind w:firstLine="540"/>
              <w:jc w:val="both"/>
            </w:pPr>
            <w:r>
              <w:t xml:space="preserve">2.1.8. Довести </w:t>
            </w:r>
            <w:proofErr w:type="gramStart"/>
            <w:r>
              <w:t>до сведения Доверителя в течение десяти дней с момента получения информации о несоо</w:t>
            </w:r>
            <w:r>
              <w:t>т</w:t>
            </w:r>
            <w:r>
              <w:t>ветствии выпущенной в обращение</w:t>
            </w:r>
            <w:proofErr w:type="gramEnd"/>
            <w:r>
              <w:t xml:space="preserve"> продукции требован</w:t>
            </w:r>
            <w:r>
              <w:t>и</w:t>
            </w:r>
            <w:r>
              <w:t>ям технич</w:t>
            </w:r>
            <w:r>
              <w:t>е</w:t>
            </w:r>
            <w:r>
              <w:t>ских регламентов, национальных стандартов.</w:t>
            </w:r>
          </w:p>
          <w:p w:rsidR="0016434B" w:rsidRDefault="0016434B" w:rsidP="0016434B">
            <w:pPr>
              <w:ind w:firstLine="540"/>
              <w:jc w:val="both"/>
            </w:pPr>
            <w:r>
              <w:t>2.2. В случае получения информации о несоотве</w:t>
            </w:r>
            <w:r>
              <w:t>т</w:t>
            </w:r>
            <w:r>
              <w:t>ствии продукции требованиям технических регламентов, н</w:t>
            </w:r>
            <w:r>
              <w:t>а</w:t>
            </w:r>
            <w:r>
              <w:t>циональных стандартов Поверенный дополнительно обяз</w:t>
            </w:r>
            <w:r>
              <w:t>у</w:t>
            </w:r>
            <w:r>
              <w:t>ется:</w:t>
            </w:r>
          </w:p>
          <w:p w:rsidR="0016434B" w:rsidRDefault="0016434B" w:rsidP="0016434B">
            <w:pPr>
              <w:ind w:firstLine="540"/>
              <w:jc w:val="both"/>
            </w:pPr>
            <w:r>
              <w:t>2.2.1. В течение десяти дней с момента получения информации о несоответствии продукции требованиям техн</w:t>
            </w:r>
            <w:r>
              <w:t>и</w:t>
            </w:r>
            <w:r>
              <w:t>ческих регламентов, национальных стандартов, если нео</w:t>
            </w:r>
            <w:r>
              <w:t>б</w:t>
            </w:r>
            <w:r>
              <w:t>ходимость установления более длительного срока не следует из существа проводимых мероприятий, Повере</w:t>
            </w:r>
            <w:r>
              <w:t>н</w:t>
            </w:r>
            <w:r>
              <w:t>ный об</w:t>
            </w:r>
            <w:r>
              <w:t>я</w:t>
            </w:r>
            <w:r>
              <w:t>зан провести проверку достоверности полученной инфо</w:t>
            </w:r>
            <w:r>
              <w:t>р</w:t>
            </w:r>
            <w:r>
              <w:t>мации. По требованию органа государственного контроля (надзора) Поверенный обязан представить мат</w:t>
            </w:r>
            <w:r>
              <w:t>е</w:t>
            </w:r>
            <w:r>
              <w:t>риалы указанной проверки в орган государственного ко</w:t>
            </w:r>
            <w:r>
              <w:t>н</w:t>
            </w:r>
            <w:r>
              <w:t>троля (надз</w:t>
            </w:r>
            <w:r>
              <w:t>о</w:t>
            </w:r>
            <w:r>
              <w:t>ра).</w:t>
            </w:r>
          </w:p>
          <w:p w:rsidR="00B65745" w:rsidRDefault="0016434B" w:rsidP="0016434B">
            <w:pPr>
              <w:ind w:firstLine="540"/>
              <w:jc w:val="both"/>
            </w:pPr>
            <w:r>
              <w:t>В случае получения информации о несоответствии продукции требованиям технических регламентов, наци</w:t>
            </w:r>
            <w:r>
              <w:t>о</w:t>
            </w:r>
            <w:r>
              <w:t>нальных стандартов Поверенный обязан принять необх</w:t>
            </w:r>
            <w:r>
              <w:t>о</w:t>
            </w:r>
            <w:r>
              <w:t>димые меры для того, чтобы до завершения проверки, возможный вред, связанный с обращением данной пр</w:t>
            </w:r>
            <w:r>
              <w:t>о</w:t>
            </w:r>
            <w:r>
              <w:t>дукции, не увеличился.</w:t>
            </w:r>
          </w:p>
          <w:p w:rsidR="0016434B" w:rsidRPr="003B24D0" w:rsidRDefault="000C27E1" w:rsidP="0016434B">
            <w:pPr>
              <w:ind w:firstLine="540"/>
              <w:jc w:val="both"/>
            </w:pPr>
            <w:r>
              <w:t>2</w:t>
            </w:r>
            <w:r w:rsidR="0016434B">
              <w:t>.2.2. При подтверждении достоверности информ</w:t>
            </w:r>
            <w:r w:rsidR="0016434B">
              <w:t>а</w:t>
            </w:r>
            <w:r w:rsidR="0016434B">
              <w:t>ции о несоответствии продукции требованиям технич</w:t>
            </w:r>
            <w:r w:rsidR="0016434B">
              <w:t>е</w:t>
            </w:r>
            <w:r w:rsidR="0016434B">
              <w:t>ских ре</w:t>
            </w:r>
            <w:r w:rsidR="0016434B">
              <w:t>г</w:t>
            </w:r>
            <w:r w:rsidR="0016434B">
              <w:t>ламентов, национальным стандартам Поверенный в течение десяти дней с момента подтверждения дост</w:t>
            </w:r>
            <w:r w:rsidR="0016434B">
              <w:t>о</w:t>
            </w:r>
            <w:r w:rsidR="0016434B">
              <w:t>верности такой информации обязан разработать програ</w:t>
            </w:r>
            <w:r w:rsidR="0016434B">
              <w:t>м</w:t>
            </w:r>
            <w:r w:rsidR="0016434B">
              <w:t>му мероприятий по предотвращению причинения вреда и согласовать ее с Д</w:t>
            </w:r>
            <w:r w:rsidR="0016434B">
              <w:t>о</w:t>
            </w:r>
            <w:r w:rsidR="0016434B">
              <w:t>верителем и органам государственного контроля (надзора) в соответствии с их комп</w:t>
            </w:r>
            <w:r w:rsidR="0016434B">
              <w:t>е</w:t>
            </w:r>
            <w:r w:rsidR="0016434B">
              <w:t>тенцией.</w:t>
            </w:r>
          </w:p>
          <w:p w:rsidR="00B35D3A" w:rsidRPr="003B24D0" w:rsidRDefault="00B35D3A" w:rsidP="0016434B">
            <w:pPr>
              <w:ind w:firstLine="540"/>
              <w:jc w:val="both"/>
            </w:pPr>
          </w:p>
          <w:p w:rsidR="0016434B" w:rsidRDefault="0016434B" w:rsidP="0016434B">
            <w:pPr>
              <w:ind w:firstLine="540"/>
              <w:jc w:val="both"/>
            </w:pPr>
            <w:r>
              <w:t>Программа должна включать в себя мероприятия по оповещению приобретателей о наличии угрозы причин</w:t>
            </w:r>
            <w:r>
              <w:t>е</w:t>
            </w:r>
            <w:r>
              <w:t>ния вреда и способах его предотвращения, а также сроки реализации таких мероприятий. В случае</w:t>
            </w:r>
            <w:proofErr w:type="gramStart"/>
            <w:r>
              <w:t>,</w:t>
            </w:r>
            <w:proofErr w:type="gramEnd"/>
            <w:r>
              <w:t xml:space="preserve"> если для предотвращения причинения вреда необходимо произв</w:t>
            </w:r>
            <w:r>
              <w:t>е</w:t>
            </w:r>
            <w:r>
              <w:t>сти дополнительный расходы, Поверенный обязан осущ</w:t>
            </w:r>
            <w:r>
              <w:t>е</w:t>
            </w:r>
            <w:r>
              <w:t>ствить все мероприятия по предотвращению прич</w:t>
            </w:r>
            <w:r>
              <w:t>и</w:t>
            </w:r>
            <w:r>
              <w:t>нения вреда своими силами, а при невозможности их осущест</w:t>
            </w:r>
            <w:r>
              <w:t>в</w:t>
            </w:r>
            <w:r>
              <w:t>ления объявить об отзыве продукции и возместить убы</w:t>
            </w:r>
            <w:r>
              <w:t>т</w:t>
            </w:r>
            <w:r>
              <w:t>ки, причиненные приобретателям в связи с отзывом пр</w:t>
            </w:r>
            <w:r>
              <w:t>о</w:t>
            </w:r>
            <w:r>
              <w:t>дукции.</w:t>
            </w:r>
          </w:p>
          <w:p w:rsidR="0016434B" w:rsidRDefault="0016434B" w:rsidP="0016434B">
            <w:pPr>
              <w:ind w:firstLine="540"/>
              <w:jc w:val="both"/>
            </w:pPr>
            <w:r>
              <w:lastRenderedPageBreak/>
              <w:t>Устранение недостатков, а также доставка проду</w:t>
            </w:r>
            <w:r>
              <w:t>к</w:t>
            </w:r>
            <w:r>
              <w:t>ции к месту устранения недостатков и возврат ее прио</w:t>
            </w:r>
            <w:r>
              <w:t>б</w:t>
            </w:r>
            <w:r>
              <w:t>ретат</w:t>
            </w:r>
            <w:r>
              <w:t>е</w:t>
            </w:r>
            <w:r>
              <w:t>лям осуществляются Поверенным и за его счет.</w:t>
            </w:r>
          </w:p>
          <w:p w:rsidR="0016434B" w:rsidRDefault="0016434B" w:rsidP="0016434B">
            <w:pPr>
              <w:ind w:firstLine="540"/>
              <w:jc w:val="both"/>
            </w:pPr>
            <w:r>
              <w:t>2.2.3. В случае</w:t>
            </w:r>
            <w:proofErr w:type="gramStart"/>
            <w:r>
              <w:t>,</w:t>
            </w:r>
            <w:proofErr w:type="gramEnd"/>
            <w:r>
              <w:t xml:space="preserve"> если угроза причинения вреда не может быть устранена путем проведения мероприятий, указанных в подпункте 2.2.2. настоящего Договора, Пов</w:t>
            </w:r>
            <w:r>
              <w:t>е</w:t>
            </w:r>
            <w:r>
              <w:t>ренный обязан незамедлительно обеспечить приостано</w:t>
            </w:r>
            <w:r>
              <w:t>в</w:t>
            </w:r>
            <w:r>
              <w:t>ление реализации продукции, отзыв продукции и возм</w:t>
            </w:r>
            <w:r>
              <w:t>е</w:t>
            </w:r>
            <w:r>
              <w:t>стить приобретателям убытки, возникшие в связи с отз</w:t>
            </w:r>
            <w:r>
              <w:t>ы</w:t>
            </w:r>
            <w:r>
              <w:t>вом проду</w:t>
            </w:r>
            <w:r>
              <w:t>к</w:t>
            </w:r>
            <w:r>
              <w:t>ции.</w:t>
            </w:r>
          </w:p>
          <w:p w:rsidR="0016434B" w:rsidRDefault="0016434B" w:rsidP="0016434B">
            <w:pPr>
              <w:ind w:firstLine="540"/>
              <w:jc w:val="both"/>
            </w:pPr>
            <w:r>
              <w:t>2.2.4. На весь период действия программы мер</w:t>
            </w:r>
            <w:r>
              <w:t>о</w:t>
            </w:r>
            <w:r>
              <w:t>приятий по предотвращению причинения вреда Повере</w:t>
            </w:r>
            <w:r>
              <w:t>н</w:t>
            </w:r>
            <w:r>
              <w:t>ный за свой счет обязан обеспечить приобретателям во</w:t>
            </w:r>
            <w:r>
              <w:t>з</w:t>
            </w:r>
            <w:r>
              <w:t>можность получения оперативной информации о необх</w:t>
            </w:r>
            <w:r>
              <w:t>о</w:t>
            </w:r>
            <w:r>
              <w:t>димых дейс</w:t>
            </w:r>
            <w:r>
              <w:t>т</w:t>
            </w:r>
            <w:r>
              <w:t>виях.</w:t>
            </w:r>
          </w:p>
          <w:p w:rsidR="0016434B" w:rsidRDefault="0016434B" w:rsidP="0016434B">
            <w:pPr>
              <w:ind w:firstLine="540"/>
              <w:jc w:val="both"/>
            </w:pPr>
          </w:p>
          <w:p w:rsidR="0016434B" w:rsidRDefault="0016434B" w:rsidP="0016434B">
            <w:pPr>
              <w:jc w:val="center"/>
            </w:pPr>
            <w:r>
              <w:t>3. ПРАВА ПОВЕРЕННОГО</w:t>
            </w:r>
          </w:p>
          <w:p w:rsidR="0016434B" w:rsidRDefault="0016434B" w:rsidP="0016434B">
            <w:pPr>
              <w:ind w:firstLine="540"/>
              <w:jc w:val="both"/>
            </w:pPr>
          </w:p>
          <w:p w:rsidR="0016434B" w:rsidRDefault="0016434B" w:rsidP="0016434B">
            <w:pPr>
              <w:ind w:firstLine="540"/>
              <w:jc w:val="both"/>
            </w:pPr>
            <w:r>
              <w:t>Поверенный вправе:</w:t>
            </w:r>
          </w:p>
          <w:p w:rsidR="0016434B" w:rsidRDefault="0016434B" w:rsidP="0016434B">
            <w:pPr>
              <w:ind w:firstLine="540"/>
              <w:jc w:val="both"/>
            </w:pPr>
            <w:r>
              <w:t>3.1. Выбирать форму и схему подтверждения соо</w:t>
            </w:r>
            <w:r>
              <w:t>т</w:t>
            </w:r>
            <w:r>
              <w:t>ветствия, предусмотренные для определенных видов пр</w:t>
            </w:r>
            <w:r>
              <w:t>о</w:t>
            </w:r>
            <w:r>
              <w:t>дукции соответствующим техническим регламентом, национальным стандартом.</w:t>
            </w:r>
          </w:p>
          <w:p w:rsidR="0016434B" w:rsidRDefault="0016434B" w:rsidP="0016434B">
            <w:pPr>
              <w:ind w:firstLine="540"/>
              <w:jc w:val="both"/>
            </w:pPr>
            <w:r>
              <w:t>3.2. Обращаться для осуществления обязательной сертификации в любой орган по сертификации, область аккредитации которого распространяется на продукцию, к</w:t>
            </w:r>
            <w:r>
              <w:t>о</w:t>
            </w:r>
            <w:r>
              <w:t>торую заявитель намеревается сертифицировать.</w:t>
            </w:r>
          </w:p>
          <w:p w:rsidR="0016434B" w:rsidRDefault="0016434B" w:rsidP="0016434B">
            <w:pPr>
              <w:ind w:firstLine="540"/>
              <w:jc w:val="both"/>
              <w:rPr>
                <w:lang w:val="kk-KZ"/>
              </w:rPr>
            </w:pPr>
            <w:r>
              <w:t xml:space="preserve">3.3. Обращаться </w:t>
            </w:r>
            <w:proofErr w:type="gramStart"/>
            <w:r>
              <w:t>в орган по аккредитации с жалоб</w:t>
            </w:r>
            <w:r>
              <w:t>а</w:t>
            </w:r>
            <w:r>
              <w:t>ми на неправомерные действия органов по сертификации</w:t>
            </w:r>
            <w:proofErr w:type="gramEnd"/>
            <w:r>
              <w:t xml:space="preserve"> и а</w:t>
            </w:r>
            <w:r>
              <w:t>к</w:t>
            </w:r>
            <w:r>
              <w:t xml:space="preserve">кредитованных испытательных лабораторий (центров) в соответствии с законодательством </w:t>
            </w:r>
            <w:r w:rsidR="008D7F37">
              <w:rPr>
                <w:lang w:val="kk-KZ"/>
              </w:rPr>
              <w:t>Республики Казахстан.</w:t>
            </w:r>
          </w:p>
          <w:p w:rsidR="0016434B" w:rsidRDefault="0016434B" w:rsidP="0016434B">
            <w:pPr>
              <w:ind w:firstLine="540"/>
              <w:jc w:val="both"/>
            </w:pPr>
            <w:r>
              <w:t xml:space="preserve">3.4. </w:t>
            </w:r>
            <w:proofErr w:type="gramStart"/>
            <w:r>
              <w:t>Уполномочить лицо, от его имени представлять в таможенные органы одновременно с таможенной декл</w:t>
            </w:r>
            <w:r>
              <w:t>а</w:t>
            </w:r>
            <w:r>
              <w:t>рацией документы, свидетельствующие о подтверждении соответствия продукции требованиям технических регл</w:t>
            </w:r>
            <w:r>
              <w:t>а</w:t>
            </w:r>
            <w:r>
              <w:t>ментов, национальных стандартов (декларацию о соотве</w:t>
            </w:r>
            <w:r>
              <w:t>т</w:t>
            </w:r>
            <w:r>
              <w:t>ствии, сертификат соответствия, их копии, либо получе</w:t>
            </w:r>
            <w:r>
              <w:t>н</w:t>
            </w:r>
            <w:r>
              <w:t xml:space="preserve">ные за пределами территории </w:t>
            </w:r>
            <w:r w:rsidR="00882268">
              <w:rPr>
                <w:lang w:val="kk-KZ"/>
              </w:rPr>
              <w:t>Республики Казахстан</w:t>
            </w:r>
            <w:r>
              <w:t xml:space="preserve"> д</w:t>
            </w:r>
            <w:r>
              <w:t>о</w:t>
            </w:r>
            <w:r>
              <w:t>кументы о подтверждении соответствия ввозимой пр</w:t>
            </w:r>
            <w:r>
              <w:t>о</w:t>
            </w:r>
            <w:r>
              <w:t xml:space="preserve">дукции, признанные в соответствии с международными договорами </w:t>
            </w:r>
            <w:r w:rsidR="00882268">
              <w:rPr>
                <w:lang w:val="kk-KZ"/>
              </w:rPr>
              <w:t>Республики Казахстан</w:t>
            </w:r>
            <w:r>
              <w:t>) при помещении пр</w:t>
            </w:r>
            <w:r>
              <w:t>о</w:t>
            </w:r>
            <w:r>
              <w:t>дукции, подлежащей обязательному подтверждению с</w:t>
            </w:r>
            <w:r>
              <w:t>о</w:t>
            </w:r>
            <w:r>
              <w:t>ответствия, под</w:t>
            </w:r>
            <w:proofErr w:type="gramEnd"/>
            <w:r>
              <w:t xml:space="preserve"> таможенные режимы, предусматрива</w:t>
            </w:r>
            <w:r>
              <w:t>ю</w:t>
            </w:r>
            <w:r>
              <w:t>щие возможность отчуждения или использования этой продукции в соответствии с ее назначением на таможе</w:t>
            </w:r>
            <w:r>
              <w:t>н</w:t>
            </w:r>
            <w:r>
              <w:t xml:space="preserve">ной территории </w:t>
            </w:r>
            <w:r w:rsidR="008D7F37">
              <w:rPr>
                <w:lang w:val="kk-KZ"/>
              </w:rPr>
              <w:t>Республики Казахстан</w:t>
            </w:r>
            <w:r>
              <w:t>.</w:t>
            </w:r>
          </w:p>
          <w:p w:rsidR="0016434B" w:rsidRDefault="0016434B" w:rsidP="0016434B">
            <w:pPr>
              <w:ind w:firstLine="540"/>
              <w:jc w:val="both"/>
            </w:pPr>
          </w:p>
          <w:p w:rsidR="006E2985" w:rsidRPr="003B24D0" w:rsidRDefault="006E2985" w:rsidP="0016434B">
            <w:pPr>
              <w:ind w:firstLine="540"/>
              <w:jc w:val="center"/>
            </w:pPr>
          </w:p>
          <w:p w:rsidR="0016434B" w:rsidRDefault="0016434B" w:rsidP="0016434B">
            <w:pPr>
              <w:ind w:firstLine="540"/>
              <w:jc w:val="center"/>
            </w:pPr>
            <w:r>
              <w:t>4. ОТВЕТСТВЕННОСТЬ ПОВЕРЕННОГО</w:t>
            </w:r>
          </w:p>
          <w:p w:rsidR="0016434B" w:rsidRDefault="0016434B" w:rsidP="0016434B">
            <w:pPr>
              <w:ind w:firstLine="540"/>
              <w:jc w:val="center"/>
            </w:pPr>
          </w:p>
          <w:p w:rsidR="0016434B" w:rsidRDefault="008F0492" w:rsidP="008F0492">
            <w:pPr>
              <w:pStyle w:val="a8"/>
              <w:ind w:left="34"/>
            </w:pPr>
            <w:r w:rsidRPr="008F0492">
              <w:t xml:space="preserve">          </w:t>
            </w:r>
            <w:r w:rsidR="0016434B">
              <w:t>4.1. За нарушение требований технических регл</w:t>
            </w:r>
            <w:r w:rsidR="0016434B">
              <w:t>а</w:t>
            </w:r>
            <w:r w:rsidR="0016434B">
              <w:t>ментов, национальных стандартов Поверенный несет о</w:t>
            </w:r>
            <w:r w:rsidR="0016434B">
              <w:t>т</w:t>
            </w:r>
            <w:r w:rsidR="0016434B">
              <w:t>ветственность в соответствии с законодательством Р</w:t>
            </w:r>
            <w:r w:rsidR="00156D0E">
              <w:rPr>
                <w:lang w:val="kk-KZ"/>
              </w:rPr>
              <w:t>еспублики Казахстан</w:t>
            </w:r>
            <w:r w:rsidR="0016434B">
              <w:t>.</w:t>
            </w:r>
          </w:p>
          <w:p w:rsidR="0016434B" w:rsidRDefault="0016434B" w:rsidP="0016434B">
            <w:pPr>
              <w:ind w:firstLine="540"/>
              <w:jc w:val="both"/>
            </w:pPr>
            <w:r>
              <w:t>4.2. В случае неисполнения предписаний и решений органа государственного контроля (надзора) Поверенный несет ответственность в соответствии с законодател</w:t>
            </w:r>
            <w:r>
              <w:t>ь</w:t>
            </w:r>
            <w:r>
              <w:t xml:space="preserve">ством </w:t>
            </w:r>
            <w:r w:rsidR="00156D0E">
              <w:rPr>
                <w:lang w:val="kk-KZ"/>
              </w:rPr>
              <w:t>Республики Казахстан</w:t>
            </w:r>
            <w:r>
              <w:t>.</w:t>
            </w:r>
          </w:p>
          <w:p w:rsidR="0016434B" w:rsidRDefault="0016434B" w:rsidP="0016434B">
            <w:pPr>
              <w:ind w:firstLine="540"/>
              <w:jc w:val="both"/>
            </w:pPr>
            <w:r>
              <w:t>4.3. В случае</w:t>
            </w:r>
            <w:proofErr w:type="gramStart"/>
            <w:r>
              <w:t>,</w:t>
            </w:r>
            <w:proofErr w:type="gramEnd"/>
            <w:r>
              <w:t xml:space="preserve"> если в результате несоответствия продукции требованиям технических регламент</w:t>
            </w:r>
            <w:bookmarkStart w:id="0" w:name="_GoBack"/>
            <w:bookmarkEnd w:id="0"/>
            <w:r>
              <w:t>ов, наци</w:t>
            </w:r>
            <w:r>
              <w:t>о</w:t>
            </w:r>
            <w:r>
              <w:t>нальных стандартов, нарушений требований технических регламентов, национальных стандартов при осуществл</w:t>
            </w:r>
            <w:r>
              <w:t>е</w:t>
            </w:r>
            <w:r>
              <w:t xml:space="preserve">нии связанных с требованиями к продукции процессов </w:t>
            </w:r>
            <w:r>
              <w:lastRenderedPageBreak/>
              <w:t>проектирования (включая изыскания), производства, строительства, монтажа, наладки, эксплуатации, хран</w:t>
            </w:r>
            <w:r>
              <w:t>е</w:t>
            </w:r>
            <w:r>
              <w:t>ния, перевозки, ре</w:t>
            </w:r>
            <w:r>
              <w:t>а</w:t>
            </w:r>
            <w:r>
              <w:t>лизации и утилизации причинен вред жизни или здоровью граждан, имуществу физических или юридических лиц, государственному или муниципальн</w:t>
            </w:r>
            <w:r>
              <w:t>о</w:t>
            </w:r>
            <w:r>
              <w:t>му имуществу, окр</w:t>
            </w:r>
            <w:r>
              <w:t>у</w:t>
            </w:r>
            <w:r>
              <w:t>жающей среде, жизни или здоровью животных и растений или возникла угроза причинения такого вреда, Поверенный обязан возместить причине</w:t>
            </w:r>
            <w:r>
              <w:t>н</w:t>
            </w:r>
            <w:r>
              <w:t>ный вред и принять меры в целях недопущения причин</w:t>
            </w:r>
            <w:r>
              <w:t>е</w:t>
            </w:r>
            <w:r>
              <w:t>ния вреда другим лицам, их имуществу, окружающей среде в соответствии с законодател</w:t>
            </w:r>
            <w:r>
              <w:t>ь</w:t>
            </w:r>
            <w:r>
              <w:t xml:space="preserve">ством </w:t>
            </w:r>
            <w:r w:rsidR="008D7F37">
              <w:rPr>
                <w:lang w:val="kk-KZ"/>
              </w:rPr>
              <w:t>Республики Казахстан</w:t>
            </w:r>
            <w:r>
              <w:t>.</w:t>
            </w:r>
          </w:p>
          <w:p w:rsidR="0016434B" w:rsidRDefault="0016434B" w:rsidP="0016434B">
            <w:pPr>
              <w:ind w:firstLine="540"/>
              <w:jc w:val="both"/>
            </w:pPr>
          </w:p>
          <w:p w:rsidR="0016434B" w:rsidRDefault="0016434B" w:rsidP="0016434B">
            <w:pPr>
              <w:ind w:firstLine="540"/>
              <w:jc w:val="center"/>
            </w:pPr>
            <w:r>
              <w:t>5. ОБЯЗАННОСТИ ДОВЕРИТЕЛЯ</w:t>
            </w:r>
          </w:p>
          <w:p w:rsidR="0016434B" w:rsidRDefault="0016434B" w:rsidP="0016434B">
            <w:pPr>
              <w:ind w:firstLine="540"/>
              <w:jc w:val="center"/>
            </w:pPr>
          </w:p>
          <w:p w:rsidR="0016434B" w:rsidRDefault="0016434B" w:rsidP="0016434B">
            <w:pPr>
              <w:pStyle w:val="a8"/>
            </w:pPr>
            <w:r>
              <w:t>Доверитель обязуется:</w:t>
            </w:r>
          </w:p>
          <w:p w:rsidR="0016434B" w:rsidRDefault="0016434B" w:rsidP="0016434B">
            <w:pPr>
              <w:ind w:firstLine="540"/>
              <w:jc w:val="both"/>
            </w:pPr>
            <w:r>
              <w:t>5.1. Указывать в сопроводительной технической документации и при маркировке продукции сведения о серт</w:t>
            </w:r>
            <w:r>
              <w:t>и</w:t>
            </w:r>
            <w:r>
              <w:t>фикате соответствия или декларации о соответствии.</w:t>
            </w:r>
          </w:p>
          <w:p w:rsidR="0016434B" w:rsidRDefault="0016434B" w:rsidP="0016434B">
            <w:pPr>
              <w:ind w:firstLine="540"/>
              <w:jc w:val="both"/>
            </w:pPr>
            <w:r>
              <w:t>5.2. Приостанавливать экспорт продукции, которая прошла подтверждение соответствия и не соответствует требованиям технических регламентов, национальных стандартов на основании решений органов государстве</w:t>
            </w:r>
            <w:r>
              <w:t>н</w:t>
            </w:r>
            <w:r>
              <w:t>ного контроля (надзора) за соблюдением требований те</w:t>
            </w:r>
            <w:r>
              <w:t>х</w:t>
            </w:r>
            <w:r>
              <w:t>нич</w:t>
            </w:r>
            <w:r>
              <w:t>е</w:t>
            </w:r>
            <w:r>
              <w:t>ских регламентов.</w:t>
            </w:r>
          </w:p>
          <w:p w:rsidR="0016434B" w:rsidRDefault="0016434B" w:rsidP="0016434B">
            <w:pPr>
              <w:ind w:firstLine="540"/>
              <w:jc w:val="both"/>
            </w:pPr>
            <w:r>
              <w:t>5.3. Согласовать разработанную Поверенным пр</w:t>
            </w:r>
            <w:r>
              <w:t>о</w:t>
            </w:r>
            <w:r>
              <w:t>грамму мероприятий по предотвращению причинения вреда при подтверждении достоверности информации о несоответствии продукции требованиям технических р</w:t>
            </w:r>
            <w:r>
              <w:t>е</w:t>
            </w:r>
            <w:r>
              <w:t>гламентов, национальным стандартам (подпункт 2.2.2. настоящего Д</w:t>
            </w:r>
            <w:r>
              <w:t>о</w:t>
            </w:r>
            <w:r>
              <w:t>говора).</w:t>
            </w:r>
          </w:p>
          <w:p w:rsidR="0016434B" w:rsidRDefault="0016434B" w:rsidP="0016434B">
            <w:pPr>
              <w:ind w:firstLine="540"/>
              <w:jc w:val="both"/>
            </w:pPr>
            <w:r>
              <w:t>5.4. В случае</w:t>
            </w:r>
            <w:proofErr w:type="gramStart"/>
            <w:r>
              <w:t>,</w:t>
            </w:r>
            <w:proofErr w:type="gramEnd"/>
            <w:r>
              <w:t xml:space="preserve"> если угроза причинения вреда не м</w:t>
            </w:r>
            <w:r>
              <w:t>о</w:t>
            </w:r>
            <w:r>
              <w:t>жет быть устранена путем проведения мероприятий, ук</w:t>
            </w:r>
            <w:r>
              <w:t>а</w:t>
            </w:r>
            <w:r>
              <w:t>занных в подпункте 2.2.2. настоящего Договора, Довер</w:t>
            </w:r>
            <w:r>
              <w:t>и</w:t>
            </w:r>
            <w:r>
              <w:t>тель обязан незамедлительно отозвать продукцию.</w:t>
            </w:r>
          </w:p>
          <w:p w:rsidR="0016434B" w:rsidRDefault="0016434B" w:rsidP="0016434B">
            <w:pPr>
              <w:ind w:firstLine="540"/>
              <w:jc w:val="both"/>
            </w:pPr>
            <w:r>
              <w:t>5.5. Возместить расходы, понесенные Поверенным, возникшие вследствие надлежащего исполнения его об</w:t>
            </w:r>
            <w:r>
              <w:t>я</w:t>
            </w:r>
            <w:r>
              <w:t>занностей в случаях указанных в подпунктах 2.2., 4.3. насто</w:t>
            </w:r>
            <w:r>
              <w:t>я</w:t>
            </w:r>
            <w:r>
              <w:t>щего Договора.</w:t>
            </w:r>
          </w:p>
          <w:p w:rsidR="0016434B" w:rsidRDefault="0016434B" w:rsidP="0016434B">
            <w:pPr>
              <w:ind w:firstLine="540"/>
              <w:jc w:val="both"/>
            </w:pPr>
          </w:p>
          <w:p w:rsidR="0016434B" w:rsidRDefault="0016434B" w:rsidP="0016434B">
            <w:pPr>
              <w:ind w:firstLine="540"/>
              <w:jc w:val="center"/>
            </w:pPr>
            <w:r>
              <w:t xml:space="preserve">6. СРОК ДЕЙСТВИЯ ДОГОВОРА. </w:t>
            </w:r>
          </w:p>
          <w:p w:rsidR="0016434B" w:rsidRDefault="0016434B" w:rsidP="0016434B">
            <w:pPr>
              <w:ind w:firstLine="540"/>
              <w:jc w:val="center"/>
            </w:pPr>
            <w:r>
              <w:t>ОСНОВАНИЯ ЕГО ПРЕКРАЩЕНИЯ И РАСТОРЖЕНИЯ</w:t>
            </w:r>
          </w:p>
          <w:p w:rsidR="0016434B" w:rsidRDefault="0016434B" w:rsidP="0016434B">
            <w:pPr>
              <w:ind w:firstLine="540"/>
              <w:jc w:val="center"/>
            </w:pPr>
          </w:p>
          <w:p w:rsidR="0016434B" w:rsidRDefault="0016434B" w:rsidP="0016434B">
            <w:pPr>
              <w:pStyle w:val="a8"/>
            </w:pPr>
            <w:r>
              <w:t>6.1. настоящий договор вступает в силу со дня его подписания и заканчивает свое действие по согласов</w:t>
            </w:r>
            <w:r>
              <w:t>а</w:t>
            </w:r>
            <w:r>
              <w:t>нию Сторон.</w:t>
            </w:r>
          </w:p>
          <w:p w:rsidR="0016434B" w:rsidRDefault="0016434B" w:rsidP="0016434B">
            <w:pPr>
              <w:ind w:firstLine="540"/>
              <w:jc w:val="both"/>
            </w:pPr>
          </w:p>
          <w:p w:rsidR="0016434B" w:rsidRDefault="0016434B" w:rsidP="0016434B">
            <w:pPr>
              <w:ind w:firstLine="540"/>
              <w:jc w:val="center"/>
            </w:pPr>
            <w:r>
              <w:t>7. АДРЕСА И БАНКОВСКИЕ РЕКВИЗИТЫ</w:t>
            </w:r>
          </w:p>
          <w:p w:rsidR="0016434B" w:rsidRDefault="0016434B" w:rsidP="0016434B">
            <w:pPr>
              <w:ind w:firstLine="540"/>
              <w:jc w:val="center"/>
            </w:pPr>
          </w:p>
          <w:p w:rsidR="004A0654" w:rsidRPr="003B24D0" w:rsidRDefault="0016434B" w:rsidP="0016434B">
            <w:pPr>
              <w:pStyle w:val="a8"/>
            </w:pPr>
            <w:r>
              <w:t>Доверитель:</w:t>
            </w:r>
            <w:r w:rsidR="00D10009" w:rsidRPr="003B24D0">
              <w:t xml:space="preserve"> </w:t>
            </w:r>
          </w:p>
          <w:p w:rsidR="0016434B" w:rsidRDefault="0016434B" w:rsidP="0016434B">
            <w:pPr>
              <w:pStyle w:val="a8"/>
            </w:pPr>
            <w:r>
              <w:t>_</w:t>
            </w:r>
            <w:r w:rsidR="00D10009" w:rsidRPr="003B24D0">
              <w:t>_______________________</w:t>
            </w:r>
            <w:r>
              <w:t>______________________</w:t>
            </w:r>
          </w:p>
          <w:p w:rsidR="00D10009" w:rsidRPr="003B24D0" w:rsidRDefault="0016434B" w:rsidP="0016434B">
            <w:pPr>
              <w:pStyle w:val="a8"/>
            </w:pPr>
            <w:r>
              <w:t>Повере</w:t>
            </w:r>
            <w:r>
              <w:t>н</w:t>
            </w:r>
            <w:r>
              <w:t>ный:</w:t>
            </w:r>
          </w:p>
          <w:p w:rsidR="0016434B" w:rsidRDefault="0016434B" w:rsidP="0016434B">
            <w:pPr>
              <w:pStyle w:val="a8"/>
            </w:pPr>
            <w:r>
              <w:t>_</w:t>
            </w:r>
            <w:r w:rsidR="00D10009" w:rsidRPr="003B24D0">
              <w:t>___________________________</w:t>
            </w:r>
            <w:r>
              <w:t>__________________</w:t>
            </w:r>
          </w:p>
          <w:p w:rsidR="0016434B" w:rsidRDefault="0016434B" w:rsidP="0016434B">
            <w:pPr>
              <w:pStyle w:val="a8"/>
            </w:pPr>
          </w:p>
          <w:p w:rsidR="0016434B" w:rsidRDefault="0016434B" w:rsidP="0016434B">
            <w:pPr>
              <w:pStyle w:val="a8"/>
              <w:jc w:val="center"/>
            </w:pPr>
            <w:r>
              <w:t>ПОДПИСИ СТОРОН:</w:t>
            </w:r>
          </w:p>
          <w:p w:rsidR="0016434B" w:rsidRDefault="0016434B" w:rsidP="0016434B">
            <w:pPr>
              <w:pStyle w:val="a8"/>
              <w:jc w:val="center"/>
            </w:pPr>
          </w:p>
          <w:p w:rsidR="0016434B" w:rsidRDefault="0016434B" w:rsidP="0016434B">
            <w:pPr>
              <w:pStyle w:val="a8"/>
            </w:pPr>
            <w:r>
              <w:t>Доверитель:_________________                                     Поверенный:________________</w:t>
            </w:r>
          </w:p>
          <w:p w:rsidR="0016434B" w:rsidRDefault="0016434B" w:rsidP="0016434B">
            <w:pPr>
              <w:pStyle w:val="a8"/>
              <w:rPr>
                <w:sz w:val="16"/>
              </w:rPr>
            </w:pPr>
            <w:r>
              <w:t xml:space="preserve">                     </w:t>
            </w:r>
            <w:r>
              <w:rPr>
                <w:sz w:val="16"/>
              </w:rPr>
              <w:t xml:space="preserve">            (подпись)                                                                                                                             (подпись)</w:t>
            </w:r>
          </w:p>
          <w:p w:rsidR="0016434B" w:rsidRDefault="0016434B" w:rsidP="0016434B">
            <w:pPr>
              <w:pStyle w:val="a8"/>
              <w:rPr>
                <w:sz w:val="24"/>
              </w:rPr>
            </w:pPr>
          </w:p>
          <w:p w:rsidR="0016434B" w:rsidRPr="0016434B" w:rsidRDefault="0016434B" w:rsidP="0016434B">
            <w:pPr>
              <w:ind w:firstLine="540"/>
              <w:jc w:val="both"/>
              <w:rPr>
                <w:lang w:val="en-US"/>
              </w:rPr>
            </w:pPr>
            <w:r>
              <w:t xml:space="preserve">                               М.П.                                                                                          </w:t>
            </w:r>
          </w:p>
          <w:p w:rsidR="003313A1" w:rsidRPr="003313A1" w:rsidRDefault="003313A1" w:rsidP="003313A1">
            <w:pPr>
              <w:ind w:firstLine="540"/>
              <w:jc w:val="both"/>
            </w:pPr>
          </w:p>
          <w:p w:rsidR="00ED30A5" w:rsidRDefault="00ED30A5" w:rsidP="0016434B">
            <w:pPr>
              <w:jc w:val="both"/>
              <w:rPr>
                <w:sz w:val="24"/>
              </w:rPr>
            </w:pPr>
          </w:p>
        </w:tc>
        <w:tc>
          <w:tcPr>
            <w:tcW w:w="5245" w:type="dxa"/>
            <w:gridSpan w:val="3"/>
          </w:tcPr>
          <w:p w:rsidR="00B70681" w:rsidRDefault="00B70681" w:rsidP="00B70681">
            <w:pPr>
              <w:jc w:val="center"/>
              <w:rPr>
                <w:sz w:val="28"/>
                <w:lang w:val="en-US"/>
              </w:rPr>
            </w:pPr>
          </w:p>
          <w:p w:rsidR="00B70681" w:rsidRPr="00B70681" w:rsidRDefault="00B70681" w:rsidP="00B70681">
            <w:pPr>
              <w:jc w:val="center"/>
              <w:rPr>
                <w:sz w:val="28"/>
                <w:lang w:val="en-US"/>
              </w:rPr>
            </w:pPr>
          </w:p>
          <w:p w:rsidR="00B70681" w:rsidRPr="00B70681" w:rsidRDefault="00B70681" w:rsidP="00B70681">
            <w:pPr>
              <w:jc w:val="center"/>
              <w:rPr>
                <w:sz w:val="24"/>
                <w:lang w:val="en-US"/>
              </w:rPr>
            </w:pPr>
            <w:r>
              <w:rPr>
                <w:lang w:val="en-US"/>
              </w:rPr>
              <w:t>CONTRACT</w:t>
            </w:r>
          </w:p>
          <w:p w:rsidR="00B70681" w:rsidRDefault="00B70681" w:rsidP="00B70681">
            <w:pPr>
              <w:pStyle w:val="a3"/>
              <w:rPr>
                <w:lang w:val="en-US"/>
              </w:rPr>
            </w:pPr>
            <w:proofErr w:type="gramStart"/>
            <w:r>
              <w:rPr>
                <w:lang w:val="en-US"/>
              </w:rPr>
              <w:t>on</w:t>
            </w:r>
            <w:proofErr w:type="gramEnd"/>
            <w:r>
              <w:rPr>
                <w:lang w:val="en-US"/>
              </w:rPr>
              <w:t xml:space="preserve"> carrying out the function of foreign manufacturer in the field of ensuring compliance of delivered products with the requirements of technical regulations, national standards and in regard to liability for noncompliance of delivered product with requirements of  technical regulations, national standards.</w:t>
            </w:r>
          </w:p>
          <w:p w:rsidR="00B70681" w:rsidRPr="003B24D0" w:rsidRDefault="00B70681" w:rsidP="00B70681">
            <w:pPr>
              <w:jc w:val="center"/>
              <w:rPr>
                <w:lang w:val="en-US"/>
              </w:rPr>
            </w:pPr>
          </w:p>
          <w:p w:rsidR="00934EFF" w:rsidRPr="003B24D0" w:rsidRDefault="00934EFF" w:rsidP="00B70681">
            <w:pPr>
              <w:jc w:val="center"/>
              <w:rPr>
                <w:lang w:val="en-US"/>
              </w:rPr>
            </w:pPr>
          </w:p>
          <w:p w:rsidR="00B70681" w:rsidRPr="00B70681" w:rsidRDefault="00B70681" w:rsidP="00B70681">
            <w:pPr>
              <w:rPr>
                <w:lang w:val="en-US"/>
              </w:rPr>
            </w:pPr>
            <w:r w:rsidRPr="00B70681">
              <w:rPr>
                <w:lang w:val="en-US"/>
              </w:rPr>
              <w:t xml:space="preserve">«__»_______________201_.                                                           </w:t>
            </w:r>
          </w:p>
          <w:p w:rsidR="00B70681" w:rsidRPr="003B24D0" w:rsidRDefault="00B70681" w:rsidP="00B70681">
            <w:pPr>
              <w:rPr>
                <w:lang w:val="en-US"/>
              </w:rPr>
            </w:pPr>
          </w:p>
          <w:p w:rsidR="00B70681" w:rsidRDefault="00B70681" w:rsidP="00B70681">
            <w:pPr>
              <w:ind w:firstLine="175"/>
              <w:rPr>
                <w:lang w:val="en-US"/>
              </w:rPr>
            </w:pPr>
            <w:r>
              <w:rPr>
                <w:lang w:val="en-US"/>
              </w:rPr>
              <w:t>The product</w:t>
            </w:r>
            <w:r w:rsidRPr="00B70681">
              <w:rPr>
                <w:lang w:val="en-US"/>
              </w:rPr>
              <w:t>’</w:t>
            </w:r>
            <w:r>
              <w:rPr>
                <w:lang w:val="en-US"/>
              </w:rPr>
              <w:t>s manufacturer</w:t>
            </w:r>
          </w:p>
          <w:p w:rsidR="00B70681" w:rsidRPr="00B70681" w:rsidRDefault="00B70681" w:rsidP="00B70681">
            <w:pPr>
              <w:ind w:firstLine="175"/>
              <w:rPr>
                <w:lang w:val="en-US"/>
              </w:rPr>
            </w:pPr>
            <w:r w:rsidRPr="00B70681">
              <w:rPr>
                <w:lang w:val="en-US"/>
              </w:rPr>
              <w:t>______</w:t>
            </w:r>
            <w:r>
              <w:rPr>
                <w:lang w:val="en-US"/>
              </w:rPr>
              <w:t>_________________________________________</w:t>
            </w:r>
            <w:r w:rsidRPr="00B70681">
              <w:rPr>
                <w:lang w:val="en-US"/>
              </w:rPr>
              <w:t>_</w:t>
            </w:r>
          </w:p>
          <w:p w:rsidR="003B24D0" w:rsidRPr="003B24D0" w:rsidRDefault="00B70681" w:rsidP="00B70681">
            <w:pPr>
              <w:ind w:firstLine="175"/>
              <w:jc w:val="both"/>
              <w:rPr>
                <w:sz w:val="16"/>
                <w:lang w:val="en-US"/>
              </w:rPr>
            </w:pPr>
            <w:r>
              <w:rPr>
                <w:sz w:val="16"/>
                <w:lang w:val="en-US"/>
              </w:rPr>
              <w:t>(</w:t>
            </w:r>
            <w:proofErr w:type="gramStart"/>
            <w:r>
              <w:rPr>
                <w:sz w:val="16"/>
                <w:lang w:val="en-US"/>
              </w:rPr>
              <w:t>name</w:t>
            </w:r>
            <w:proofErr w:type="gramEnd"/>
            <w:r>
              <w:rPr>
                <w:sz w:val="16"/>
                <w:lang w:val="en-US"/>
              </w:rPr>
              <w:t xml:space="preserve"> of the product, including trade mark; product description (in accor</w:t>
            </w:r>
            <w:r>
              <w:rPr>
                <w:sz w:val="16"/>
                <w:lang w:val="en-US"/>
              </w:rPr>
              <w:t>d</w:t>
            </w:r>
            <w:r>
              <w:rPr>
                <w:sz w:val="16"/>
                <w:lang w:val="en-US"/>
              </w:rPr>
              <w:t>ance with technical regulations).</w:t>
            </w:r>
          </w:p>
          <w:p w:rsidR="00B70681" w:rsidRDefault="00B70681" w:rsidP="00B70681">
            <w:pPr>
              <w:ind w:firstLine="540"/>
              <w:jc w:val="both"/>
              <w:rPr>
                <w:sz w:val="16"/>
                <w:lang w:val="en-US"/>
              </w:rPr>
            </w:pPr>
          </w:p>
          <w:p w:rsidR="00B70681" w:rsidRDefault="00B70681" w:rsidP="0020381D">
            <w:pPr>
              <w:ind w:firstLine="34"/>
              <w:jc w:val="both"/>
              <w:rPr>
                <w:sz w:val="24"/>
                <w:lang w:val="en-US"/>
              </w:rPr>
            </w:pPr>
            <w:r>
              <w:rPr>
                <w:lang w:val="en-US"/>
              </w:rPr>
              <w:t>hereinafter referred to as the «Principle», in the name of _______________________</w:t>
            </w:r>
            <w:r w:rsidR="0020381D" w:rsidRPr="0020381D">
              <w:rPr>
                <w:lang w:val="en-US"/>
              </w:rPr>
              <w:t>____________________</w:t>
            </w:r>
            <w:r>
              <w:rPr>
                <w:lang w:val="en-US"/>
              </w:rPr>
              <w:t>_______</w:t>
            </w:r>
          </w:p>
          <w:p w:rsidR="00B70681" w:rsidRDefault="00B70681" w:rsidP="00B70681">
            <w:pPr>
              <w:jc w:val="center"/>
              <w:rPr>
                <w:sz w:val="16"/>
                <w:lang w:val="en-US"/>
              </w:rPr>
            </w:pPr>
            <w:r>
              <w:rPr>
                <w:sz w:val="16"/>
                <w:lang w:val="en-US"/>
              </w:rPr>
              <w:t>(full name of the foreign legal entity, the address (location), telephone, fax)</w:t>
            </w:r>
          </w:p>
          <w:p w:rsidR="00B70681" w:rsidRDefault="00B70681" w:rsidP="00B70681">
            <w:pPr>
              <w:jc w:val="center"/>
              <w:rPr>
                <w:sz w:val="16"/>
                <w:lang w:val="en-US"/>
              </w:rPr>
            </w:pPr>
          </w:p>
          <w:p w:rsidR="00B70681" w:rsidRPr="00B70681" w:rsidRDefault="00B70681" w:rsidP="00B70681">
            <w:pPr>
              <w:rPr>
                <w:lang w:val="en-US"/>
              </w:rPr>
            </w:pPr>
            <w:r>
              <w:rPr>
                <w:lang w:val="en-US"/>
              </w:rPr>
              <w:t>, on the one side and __________________________________________________</w:t>
            </w:r>
          </w:p>
          <w:p w:rsidR="00B70681" w:rsidRDefault="00B70681" w:rsidP="00B70681">
            <w:pPr>
              <w:jc w:val="both"/>
              <w:rPr>
                <w:sz w:val="16"/>
                <w:lang w:val="en-US"/>
              </w:rPr>
            </w:pPr>
            <w:r>
              <w:rPr>
                <w:sz w:val="16"/>
                <w:lang w:val="en-US"/>
              </w:rPr>
              <w:t>(full name, including the legal form of organization, address (location) in accordance with the documents confirming that the recording of state registr</w:t>
            </w:r>
            <w:r>
              <w:rPr>
                <w:sz w:val="16"/>
                <w:lang w:val="en-US"/>
              </w:rPr>
              <w:t>a</w:t>
            </w:r>
            <w:r>
              <w:rPr>
                <w:sz w:val="16"/>
                <w:lang w:val="en-US"/>
              </w:rPr>
              <w:t>tion is entered in the Unified State Register of Legal Entities, BIN, phone, fax)</w:t>
            </w:r>
          </w:p>
          <w:p w:rsidR="00B70681" w:rsidRDefault="00B70681" w:rsidP="00B70681">
            <w:pPr>
              <w:jc w:val="both"/>
              <w:rPr>
                <w:sz w:val="16"/>
                <w:lang w:val="en-US"/>
              </w:rPr>
            </w:pPr>
          </w:p>
          <w:p w:rsidR="00B70681" w:rsidRDefault="00B70681" w:rsidP="00B70681">
            <w:pPr>
              <w:pStyle w:val="30"/>
              <w:rPr>
                <w:lang w:val="en-US"/>
              </w:rPr>
            </w:pPr>
            <w:r>
              <w:rPr>
                <w:lang w:val="en-US"/>
              </w:rPr>
              <w:t>hereinafter referred to as the «Agent», on the other side, have concluded the present contract for the fo</w:t>
            </w:r>
            <w:r>
              <w:rPr>
                <w:lang w:val="en-US"/>
              </w:rPr>
              <w:t>l</w:t>
            </w:r>
            <w:r>
              <w:rPr>
                <w:lang w:val="en-US"/>
              </w:rPr>
              <w:t>lowing:</w:t>
            </w:r>
          </w:p>
          <w:p w:rsidR="00B70681" w:rsidRDefault="00B70681" w:rsidP="00B70681">
            <w:pPr>
              <w:jc w:val="both"/>
              <w:rPr>
                <w:lang w:val="en-US"/>
              </w:rPr>
            </w:pPr>
          </w:p>
          <w:p w:rsidR="00B70681" w:rsidRDefault="00B70681" w:rsidP="00B70681">
            <w:pPr>
              <w:jc w:val="center"/>
              <w:rPr>
                <w:lang w:val="en-US"/>
              </w:rPr>
            </w:pPr>
            <w:r>
              <w:rPr>
                <w:lang w:val="en-US"/>
              </w:rPr>
              <w:t>1. SUBJECT OF THE CONTRACT</w:t>
            </w:r>
          </w:p>
          <w:p w:rsidR="00B70681" w:rsidRDefault="00B70681" w:rsidP="00B70681">
            <w:pPr>
              <w:jc w:val="center"/>
              <w:rPr>
                <w:lang w:val="en-US"/>
              </w:rPr>
            </w:pPr>
          </w:p>
          <w:p w:rsidR="00B70681" w:rsidRDefault="00B70681" w:rsidP="00B70681">
            <w:pPr>
              <w:pStyle w:val="a8"/>
              <w:rPr>
                <w:rStyle w:val="longtext"/>
                <w:lang w:val="en"/>
              </w:rPr>
            </w:pPr>
            <w:r>
              <w:rPr>
                <w:lang w:val="en-US"/>
              </w:rPr>
              <w:t xml:space="preserve">1.1. The </w:t>
            </w:r>
            <w:r>
              <w:rPr>
                <w:rStyle w:val="longtext"/>
                <w:lang w:val="en"/>
              </w:rPr>
              <w:t>Principal charges and the Agent undertakes the obligations on behalf of the Principal to perform in the te</w:t>
            </w:r>
            <w:r>
              <w:rPr>
                <w:rStyle w:val="longtext"/>
                <w:lang w:val="en"/>
              </w:rPr>
              <w:t>r</w:t>
            </w:r>
            <w:r>
              <w:rPr>
                <w:rStyle w:val="longtext"/>
                <w:lang w:val="en"/>
              </w:rPr>
              <w:t xml:space="preserve">ritory of the </w:t>
            </w:r>
            <w:r w:rsidR="003B24D0">
              <w:rPr>
                <w:rStyle w:val="longtext"/>
                <w:lang w:val="en"/>
              </w:rPr>
              <w:t>R</w:t>
            </w:r>
            <w:proofErr w:type="spellStart"/>
            <w:r w:rsidR="003B24D0">
              <w:rPr>
                <w:rStyle w:val="longtext"/>
                <w:lang w:val="en-US"/>
              </w:rPr>
              <w:t>epublic</w:t>
            </w:r>
            <w:proofErr w:type="spellEnd"/>
            <w:r w:rsidR="003B24D0">
              <w:rPr>
                <w:rStyle w:val="longtext"/>
                <w:lang w:val="en-US"/>
              </w:rPr>
              <w:t xml:space="preserve"> of Kazakhstan</w:t>
            </w:r>
            <w:r>
              <w:rPr>
                <w:rStyle w:val="longtext"/>
                <w:lang w:val="en"/>
              </w:rPr>
              <w:t>, the function of the Principal regarding ensuring compliance of the products produced by the Principal with the technical regulations, national standards and regarding bearing responsibi</w:t>
            </w:r>
            <w:r>
              <w:rPr>
                <w:rStyle w:val="longtext"/>
                <w:lang w:val="en"/>
              </w:rPr>
              <w:t>l</w:t>
            </w:r>
            <w:r>
              <w:rPr>
                <w:rStyle w:val="longtext"/>
                <w:lang w:val="en"/>
              </w:rPr>
              <w:t>ity for nonconformance of delivered products with the requir</w:t>
            </w:r>
            <w:r>
              <w:rPr>
                <w:rStyle w:val="longtext"/>
                <w:lang w:val="en"/>
              </w:rPr>
              <w:t>e</w:t>
            </w:r>
            <w:r>
              <w:rPr>
                <w:rStyle w:val="longtext"/>
                <w:lang w:val="en"/>
              </w:rPr>
              <w:t>ments of technical regulations, national standards.</w:t>
            </w:r>
          </w:p>
          <w:p w:rsidR="00B70681" w:rsidRPr="003B24D0" w:rsidRDefault="00B70681" w:rsidP="00B70681">
            <w:pPr>
              <w:ind w:firstLine="540"/>
              <w:jc w:val="both"/>
              <w:rPr>
                <w:lang w:val="en-US"/>
              </w:rPr>
            </w:pPr>
          </w:p>
          <w:p w:rsidR="00B65745" w:rsidRPr="003B24D0" w:rsidRDefault="00B65745" w:rsidP="00B70681">
            <w:pPr>
              <w:ind w:firstLine="540"/>
              <w:jc w:val="both"/>
              <w:rPr>
                <w:lang w:val="en-US"/>
              </w:rPr>
            </w:pPr>
          </w:p>
          <w:p w:rsidR="00B70681" w:rsidRDefault="00B70681" w:rsidP="00B70681">
            <w:pPr>
              <w:jc w:val="center"/>
              <w:rPr>
                <w:lang w:val="en-US"/>
              </w:rPr>
            </w:pPr>
            <w:r>
              <w:rPr>
                <w:lang w:val="en-US"/>
              </w:rPr>
              <w:t>2. OBLIGATIONS OF THE AGENT</w:t>
            </w:r>
          </w:p>
          <w:p w:rsidR="00B70681" w:rsidRDefault="00B70681" w:rsidP="00B70681">
            <w:pPr>
              <w:ind w:firstLine="540"/>
              <w:jc w:val="center"/>
              <w:rPr>
                <w:lang w:val="en-US"/>
              </w:rPr>
            </w:pPr>
          </w:p>
          <w:p w:rsidR="00B70681" w:rsidRDefault="00B70681" w:rsidP="00B70681">
            <w:pPr>
              <w:pStyle w:val="a8"/>
              <w:rPr>
                <w:lang w:val="en-US"/>
              </w:rPr>
            </w:pPr>
            <w:r>
              <w:rPr>
                <w:lang w:val="en-US"/>
              </w:rPr>
              <w:t>2.1. The Agent undertakes:</w:t>
            </w:r>
          </w:p>
          <w:p w:rsidR="00B70681" w:rsidRDefault="00B70681" w:rsidP="00B70681">
            <w:pPr>
              <w:ind w:firstLine="540"/>
              <w:jc w:val="both"/>
              <w:rPr>
                <w:lang w:val="en-US"/>
              </w:rPr>
            </w:pPr>
            <w:r w:rsidRPr="00B70681">
              <w:rPr>
                <w:lang w:val="en-US"/>
              </w:rPr>
              <w:t xml:space="preserve">2.1.1. </w:t>
            </w:r>
            <w:r>
              <w:rPr>
                <w:lang w:val="en-US"/>
              </w:rPr>
              <w:t>To provide compliance of the products with the technical regulations and national standards.</w:t>
            </w:r>
          </w:p>
          <w:p w:rsidR="001D4CA5" w:rsidRDefault="001D4CA5" w:rsidP="00B70681">
            <w:pPr>
              <w:ind w:firstLine="540"/>
              <w:jc w:val="both"/>
              <w:rPr>
                <w:lang w:val="en-US"/>
              </w:rPr>
            </w:pPr>
          </w:p>
          <w:p w:rsidR="00B70681" w:rsidRPr="003B24D0" w:rsidRDefault="00B70681" w:rsidP="00B70681">
            <w:pPr>
              <w:ind w:firstLine="540"/>
              <w:jc w:val="both"/>
              <w:rPr>
                <w:lang w:val="en-US"/>
              </w:rPr>
            </w:pPr>
            <w:r>
              <w:rPr>
                <w:lang w:val="en-US"/>
              </w:rPr>
              <w:t xml:space="preserve"> </w:t>
            </w:r>
            <w:r w:rsidRPr="00B70681">
              <w:rPr>
                <w:lang w:val="en-US"/>
              </w:rPr>
              <w:t xml:space="preserve">2.1.2. </w:t>
            </w:r>
            <w:r>
              <w:rPr>
                <w:lang w:val="en-US"/>
              </w:rPr>
              <w:t>To allow selling of the product required mand</w:t>
            </w:r>
            <w:r>
              <w:rPr>
                <w:lang w:val="en-US"/>
              </w:rPr>
              <w:t>a</w:t>
            </w:r>
            <w:r>
              <w:rPr>
                <w:lang w:val="en-US"/>
              </w:rPr>
              <w:t>tory conformity assessment only after conformity assessment is conducted</w:t>
            </w:r>
            <w:r w:rsidRPr="00B70681">
              <w:rPr>
                <w:lang w:val="en-US"/>
              </w:rPr>
              <w:t>.</w:t>
            </w:r>
          </w:p>
          <w:p w:rsidR="00B70681" w:rsidRPr="003B24D0" w:rsidRDefault="00B70681" w:rsidP="00B70681">
            <w:pPr>
              <w:ind w:firstLine="540"/>
              <w:jc w:val="both"/>
              <w:rPr>
                <w:rFonts w:eastAsia="Batang"/>
                <w:lang w:val="en-US" w:eastAsia="ko-KR"/>
              </w:rPr>
            </w:pPr>
            <w:r w:rsidRPr="00B70681">
              <w:rPr>
                <w:lang w:val="en-US"/>
              </w:rPr>
              <w:t xml:space="preserve">2.1.3. </w:t>
            </w:r>
            <w:r>
              <w:rPr>
                <w:lang w:val="en-US"/>
              </w:rPr>
              <w:t xml:space="preserve">To </w:t>
            </w:r>
            <w:r>
              <w:rPr>
                <w:rFonts w:eastAsia="Batang"/>
                <w:lang w:val="en" w:eastAsia="ko-KR"/>
              </w:rPr>
              <w:t xml:space="preserve">submit to customs authorities, </w:t>
            </w:r>
            <w:r>
              <w:rPr>
                <w:lang w:val="en-US"/>
              </w:rPr>
              <w:t>organizations</w:t>
            </w:r>
            <w:r>
              <w:rPr>
                <w:rFonts w:eastAsia="Batang"/>
                <w:lang w:val="en" w:eastAsia="ko-KR"/>
              </w:rPr>
              <w:t xml:space="preserve"> of state control (supervision) over observance of technical regulations, national standards, as well as interested individ</w:t>
            </w:r>
            <w:r>
              <w:rPr>
                <w:rFonts w:eastAsia="Batang"/>
                <w:lang w:val="en" w:eastAsia="ko-KR"/>
              </w:rPr>
              <w:t>u</w:t>
            </w:r>
            <w:r>
              <w:rPr>
                <w:rFonts w:eastAsia="Batang"/>
                <w:lang w:val="en" w:eastAsia="ko-KR"/>
              </w:rPr>
              <w:t>als, the documents confirming product’s compliance with technical regulations, national standards (declaration of co</w:t>
            </w:r>
            <w:r>
              <w:rPr>
                <w:rFonts w:eastAsia="Batang"/>
                <w:lang w:val="en" w:eastAsia="ko-KR"/>
              </w:rPr>
              <w:t>n</w:t>
            </w:r>
            <w:r>
              <w:rPr>
                <w:rFonts w:eastAsia="Batang"/>
                <w:lang w:val="en" w:eastAsia="ko-KR"/>
              </w:rPr>
              <w:t>formity, certificate of conformity, copies of them, or doc</w:t>
            </w:r>
            <w:r>
              <w:rPr>
                <w:rFonts w:eastAsia="Batang"/>
                <w:lang w:val="en" w:eastAsia="ko-KR"/>
              </w:rPr>
              <w:t>u</w:t>
            </w:r>
            <w:r>
              <w:rPr>
                <w:rFonts w:eastAsia="Batang"/>
                <w:lang w:val="en" w:eastAsia="ko-KR"/>
              </w:rPr>
              <w:t xml:space="preserve">ments for confirmation of compliance of imported products issued outside the </w:t>
            </w:r>
            <w:r w:rsidR="003B24D0">
              <w:rPr>
                <w:rStyle w:val="longtext"/>
                <w:lang w:val="en"/>
              </w:rPr>
              <w:t>R</w:t>
            </w:r>
            <w:proofErr w:type="spellStart"/>
            <w:r w:rsidR="003B24D0">
              <w:rPr>
                <w:rStyle w:val="longtext"/>
                <w:lang w:val="en-US"/>
              </w:rPr>
              <w:t>epublic</w:t>
            </w:r>
            <w:proofErr w:type="spellEnd"/>
            <w:r w:rsidR="003B24D0">
              <w:rPr>
                <w:rStyle w:val="longtext"/>
                <w:lang w:val="en-US"/>
              </w:rPr>
              <w:t xml:space="preserve"> of Kazakhstan</w:t>
            </w:r>
            <w:r>
              <w:rPr>
                <w:rFonts w:eastAsia="Batang"/>
                <w:lang w:val="en" w:eastAsia="ko-KR"/>
              </w:rPr>
              <w:t>, recognized in a</w:t>
            </w:r>
            <w:r>
              <w:rPr>
                <w:rFonts w:eastAsia="Batang"/>
                <w:lang w:val="en" w:eastAsia="ko-KR"/>
              </w:rPr>
              <w:t>c</w:t>
            </w:r>
            <w:r>
              <w:rPr>
                <w:rFonts w:eastAsia="Batang"/>
                <w:lang w:val="en" w:eastAsia="ko-KR"/>
              </w:rPr>
              <w:t xml:space="preserve">cordance with international treaties of the </w:t>
            </w:r>
            <w:r w:rsidR="003B24D0">
              <w:rPr>
                <w:rStyle w:val="longtext"/>
                <w:lang w:val="en"/>
              </w:rPr>
              <w:t>R</w:t>
            </w:r>
            <w:proofErr w:type="spellStart"/>
            <w:r w:rsidR="003B24D0">
              <w:rPr>
                <w:rStyle w:val="longtext"/>
                <w:lang w:val="en-US"/>
              </w:rPr>
              <w:t>epublic</w:t>
            </w:r>
            <w:proofErr w:type="spellEnd"/>
            <w:r w:rsidR="003B24D0">
              <w:rPr>
                <w:rStyle w:val="longtext"/>
                <w:lang w:val="en-US"/>
              </w:rPr>
              <w:t xml:space="preserve"> of K</w:t>
            </w:r>
            <w:r w:rsidR="003B24D0">
              <w:rPr>
                <w:rStyle w:val="longtext"/>
                <w:lang w:val="en-US"/>
              </w:rPr>
              <w:t>a</w:t>
            </w:r>
            <w:r w:rsidR="003B24D0">
              <w:rPr>
                <w:rStyle w:val="longtext"/>
                <w:lang w:val="en-US"/>
              </w:rPr>
              <w:t>zakhstan</w:t>
            </w:r>
            <w:r>
              <w:rPr>
                <w:rFonts w:eastAsia="Batang"/>
                <w:lang w:val="en" w:eastAsia="ko-KR"/>
              </w:rPr>
              <w:t>).</w:t>
            </w:r>
          </w:p>
          <w:p w:rsidR="00B65745" w:rsidRPr="003B24D0" w:rsidRDefault="00B65745" w:rsidP="00B70681">
            <w:pPr>
              <w:ind w:firstLine="540"/>
              <w:jc w:val="both"/>
              <w:rPr>
                <w:rFonts w:eastAsia="Batang"/>
                <w:lang w:val="en-US" w:eastAsia="ko-KR"/>
              </w:rPr>
            </w:pPr>
          </w:p>
          <w:p w:rsidR="00B65745" w:rsidRPr="003B24D0" w:rsidRDefault="00B65745" w:rsidP="00B70681">
            <w:pPr>
              <w:ind w:firstLine="540"/>
              <w:jc w:val="both"/>
              <w:rPr>
                <w:rFonts w:eastAsia="Batang"/>
                <w:lang w:val="en-US" w:eastAsia="ko-KR"/>
              </w:rPr>
            </w:pPr>
          </w:p>
          <w:p w:rsidR="00B70681" w:rsidRPr="003B24D0" w:rsidRDefault="00B70681" w:rsidP="00B70681">
            <w:pPr>
              <w:ind w:firstLine="540"/>
              <w:jc w:val="both"/>
              <w:rPr>
                <w:rStyle w:val="longtext"/>
                <w:lang w:val="en-US"/>
              </w:rPr>
            </w:pPr>
            <w:r>
              <w:rPr>
                <w:lang w:val="en-US"/>
              </w:rPr>
              <w:t xml:space="preserve">2.1.4. To </w:t>
            </w:r>
            <w:r>
              <w:rPr>
                <w:rStyle w:val="longtext"/>
                <w:lang w:val="en"/>
              </w:rPr>
              <w:t>ensure the suspension or termination of sales if the validity of the certificate of conformity or declaration of conformity has expired or the certificate of conformity or de</w:t>
            </w:r>
            <w:r>
              <w:rPr>
                <w:rStyle w:val="longtext"/>
                <w:lang w:val="en"/>
              </w:rPr>
              <w:t>c</w:t>
            </w:r>
            <w:r>
              <w:rPr>
                <w:rStyle w:val="longtext"/>
                <w:lang w:val="en"/>
              </w:rPr>
              <w:t>laration of conformity is suspended or terminated.</w:t>
            </w:r>
          </w:p>
          <w:p w:rsidR="00B65745" w:rsidRPr="003B24D0" w:rsidRDefault="00B65745" w:rsidP="00B70681">
            <w:pPr>
              <w:ind w:firstLine="540"/>
              <w:jc w:val="both"/>
              <w:rPr>
                <w:rStyle w:val="longtext"/>
                <w:lang w:val="en-US"/>
              </w:rPr>
            </w:pPr>
          </w:p>
          <w:p w:rsidR="00B70681" w:rsidRPr="003B24D0" w:rsidRDefault="00B70681" w:rsidP="00B70681">
            <w:pPr>
              <w:ind w:firstLine="540"/>
              <w:jc w:val="both"/>
              <w:rPr>
                <w:rStyle w:val="longtext"/>
                <w:lang w:val="en-US"/>
              </w:rPr>
            </w:pPr>
            <w:r>
              <w:rPr>
                <w:lang w:val="en"/>
              </w:rPr>
              <w:t>2.1.5. To i</w:t>
            </w:r>
            <w:r>
              <w:rPr>
                <w:rStyle w:val="longtext"/>
                <w:lang w:val="en"/>
              </w:rPr>
              <w:t>nform the certification body regarding the changes made to the technical documentation or production processes of certified products.</w:t>
            </w:r>
          </w:p>
          <w:p w:rsidR="00B65745" w:rsidRPr="003B24D0" w:rsidRDefault="00B65745" w:rsidP="00B70681">
            <w:pPr>
              <w:ind w:firstLine="540"/>
              <w:jc w:val="both"/>
              <w:rPr>
                <w:rStyle w:val="longtext"/>
                <w:lang w:val="en-US"/>
              </w:rPr>
            </w:pPr>
          </w:p>
          <w:p w:rsidR="00B70681" w:rsidRPr="003B24D0" w:rsidRDefault="00B70681" w:rsidP="00B70681">
            <w:pPr>
              <w:ind w:firstLine="540"/>
              <w:jc w:val="both"/>
              <w:rPr>
                <w:rStyle w:val="longtext"/>
                <w:lang w:val="en-US"/>
              </w:rPr>
            </w:pPr>
            <w:r>
              <w:rPr>
                <w:lang w:val="en-US"/>
              </w:rPr>
              <w:t>2.1.6. To s</w:t>
            </w:r>
            <w:r>
              <w:rPr>
                <w:rStyle w:val="longtext"/>
                <w:lang w:val="en"/>
              </w:rPr>
              <w:t xml:space="preserve">top importing into the </w:t>
            </w:r>
            <w:r w:rsidR="00882268">
              <w:rPr>
                <w:rStyle w:val="longtext"/>
                <w:lang w:val="en"/>
              </w:rPr>
              <w:t>R</w:t>
            </w:r>
            <w:proofErr w:type="spellStart"/>
            <w:r w:rsidR="00882268">
              <w:rPr>
                <w:rStyle w:val="longtext"/>
                <w:lang w:val="en-US"/>
              </w:rPr>
              <w:t>epublic</w:t>
            </w:r>
            <w:proofErr w:type="spellEnd"/>
            <w:r w:rsidR="00882268">
              <w:rPr>
                <w:rStyle w:val="longtext"/>
                <w:lang w:val="en-US"/>
              </w:rPr>
              <w:t xml:space="preserve"> of Kazak</w:t>
            </w:r>
            <w:r w:rsidR="00882268">
              <w:rPr>
                <w:rStyle w:val="longtext"/>
                <w:lang w:val="en-US"/>
              </w:rPr>
              <w:t>h</w:t>
            </w:r>
            <w:r w:rsidR="00882268">
              <w:rPr>
                <w:rStyle w:val="longtext"/>
                <w:lang w:val="en-US"/>
              </w:rPr>
              <w:t>stan</w:t>
            </w:r>
            <w:r w:rsidR="00882268">
              <w:rPr>
                <w:rStyle w:val="longtext"/>
                <w:lang w:val="en"/>
              </w:rPr>
              <w:t xml:space="preserve"> </w:t>
            </w:r>
            <w:r>
              <w:rPr>
                <w:rStyle w:val="longtext"/>
                <w:lang w:val="en"/>
              </w:rPr>
              <w:t>products, which were examined on conformity asses</w:t>
            </w:r>
            <w:r>
              <w:rPr>
                <w:rStyle w:val="longtext"/>
                <w:lang w:val="en"/>
              </w:rPr>
              <w:t>s</w:t>
            </w:r>
            <w:r>
              <w:rPr>
                <w:rStyle w:val="longtext"/>
                <w:lang w:val="en"/>
              </w:rPr>
              <w:t>ment and does not meet the requirements of technical regul</w:t>
            </w:r>
            <w:r>
              <w:rPr>
                <w:rStyle w:val="longtext"/>
                <w:lang w:val="en"/>
              </w:rPr>
              <w:t>a</w:t>
            </w:r>
            <w:r>
              <w:rPr>
                <w:rStyle w:val="longtext"/>
                <w:lang w:val="en"/>
              </w:rPr>
              <w:t>tions, national standards based on the decisions of organiz</w:t>
            </w:r>
            <w:r>
              <w:rPr>
                <w:rStyle w:val="longtext"/>
                <w:lang w:val="en"/>
              </w:rPr>
              <w:t>a</w:t>
            </w:r>
            <w:r>
              <w:rPr>
                <w:rStyle w:val="longtext"/>
                <w:lang w:val="en"/>
              </w:rPr>
              <w:t>tions of state control (supervision) over observance of tec</w:t>
            </w:r>
            <w:r>
              <w:rPr>
                <w:rStyle w:val="longtext"/>
                <w:lang w:val="en"/>
              </w:rPr>
              <w:t>h</w:t>
            </w:r>
            <w:r>
              <w:rPr>
                <w:rStyle w:val="longtext"/>
                <w:lang w:val="en"/>
              </w:rPr>
              <w:t xml:space="preserve">nical </w:t>
            </w:r>
            <w:proofErr w:type="gramStart"/>
            <w:r>
              <w:rPr>
                <w:rStyle w:val="longtext"/>
                <w:lang w:val="en"/>
              </w:rPr>
              <w:t>reg</w:t>
            </w:r>
            <w:r>
              <w:rPr>
                <w:rStyle w:val="longtext"/>
                <w:lang w:val="en"/>
              </w:rPr>
              <w:t>u</w:t>
            </w:r>
            <w:r>
              <w:rPr>
                <w:rStyle w:val="longtext"/>
                <w:lang w:val="en"/>
              </w:rPr>
              <w:t>lations.</w:t>
            </w:r>
            <w:proofErr w:type="gramEnd"/>
          </w:p>
          <w:p w:rsidR="00B65745" w:rsidRPr="003B24D0" w:rsidRDefault="00B65745" w:rsidP="00B70681">
            <w:pPr>
              <w:ind w:firstLine="540"/>
              <w:jc w:val="both"/>
              <w:rPr>
                <w:rStyle w:val="longtext"/>
                <w:lang w:val="en-US"/>
              </w:rPr>
            </w:pPr>
          </w:p>
          <w:p w:rsidR="00882268" w:rsidRDefault="00882268" w:rsidP="00B70681">
            <w:pPr>
              <w:ind w:firstLine="540"/>
              <w:jc w:val="both"/>
              <w:rPr>
                <w:lang w:val="kk-KZ"/>
              </w:rPr>
            </w:pPr>
          </w:p>
          <w:p w:rsidR="00B70681" w:rsidRPr="003B24D0" w:rsidRDefault="00B70681" w:rsidP="00B70681">
            <w:pPr>
              <w:ind w:firstLine="540"/>
              <w:jc w:val="both"/>
              <w:rPr>
                <w:rStyle w:val="longtext"/>
                <w:lang w:val="en-US"/>
              </w:rPr>
            </w:pPr>
            <w:r>
              <w:rPr>
                <w:lang w:val="en"/>
              </w:rPr>
              <w:t>2.1.7. To inform</w:t>
            </w:r>
            <w:r>
              <w:rPr>
                <w:rStyle w:val="longtext"/>
                <w:lang w:val="en"/>
              </w:rPr>
              <w:t xml:space="preserve"> organizations of state control (superv</w:t>
            </w:r>
            <w:r>
              <w:rPr>
                <w:rStyle w:val="longtext"/>
                <w:lang w:val="en"/>
              </w:rPr>
              <w:t>i</w:t>
            </w:r>
            <w:r>
              <w:rPr>
                <w:rStyle w:val="longtext"/>
                <w:lang w:val="en"/>
              </w:rPr>
              <w:t>sion) in accordance with their competence within ten days after obtaining information of non-compliance of the produced products with the requirements of technical regulations, n</w:t>
            </w:r>
            <w:r>
              <w:rPr>
                <w:rStyle w:val="longtext"/>
                <w:lang w:val="en"/>
              </w:rPr>
              <w:t>a</w:t>
            </w:r>
            <w:r>
              <w:rPr>
                <w:rStyle w:val="longtext"/>
                <w:lang w:val="en"/>
              </w:rPr>
              <w:t>tional standards.</w:t>
            </w:r>
          </w:p>
          <w:p w:rsidR="00882268" w:rsidRDefault="00882268" w:rsidP="00B70681">
            <w:pPr>
              <w:ind w:firstLine="540"/>
              <w:jc w:val="both"/>
              <w:rPr>
                <w:lang w:val="kk-KZ"/>
              </w:rPr>
            </w:pPr>
          </w:p>
          <w:p w:rsidR="00B70681" w:rsidRPr="003B24D0" w:rsidRDefault="00B70681" w:rsidP="00B70681">
            <w:pPr>
              <w:ind w:firstLine="540"/>
              <w:jc w:val="both"/>
              <w:rPr>
                <w:rStyle w:val="longtext"/>
                <w:lang w:val="en-US"/>
              </w:rPr>
            </w:pPr>
            <w:r>
              <w:rPr>
                <w:lang w:val="en"/>
              </w:rPr>
              <w:t xml:space="preserve">2.1.8. To inform </w:t>
            </w:r>
            <w:r>
              <w:rPr>
                <w:rStyle w:val="longtext"/>
                <w:lang w:val="en"/>
              </w:rPr>
              <w:t>the Principal within ten days after o</w:t>
            </w:r>
            <w:r>
              <w:rPr>
                <w:rStyle w:val="longtext"/>
                <w:lang w:val="en"/>
              </w:rPr>
              <w:t>b</w:t>
            </w:r>
            <w:r>
              <w:rPr>
                <w:rStyle w:val="longtext"/>
                <w:lang w:val="en"/>
              </w:rPr>
              <w:t>taining information of non-compliance of the produced pro</w:t>
            </w:r>
            <w:r>
              <w:rPr>
                <w:rStyle w:val="longtext"/>
                <w:lang w:val="en"/>
              </w:rPr>
              <w:t>d</w:t>
            </w:r>
            <w:r>
              <w:rPr>
                <w:rStyle w:val="longtext"/>
                <w:lang w:val="en"/>
              </w:rPr>
              <w:t>ucts with the requirements of technical regulations, national standards.</w:t>
            </w:r>
          </w:p>
          <w:p w:rsidR="00B70681" w:rsidRPr="00B35D3A" w:rsidRDefault="00B70681" w:rsidP="00B70681">
            <w:pPr>
              <w:ind w:firstLine="540"/>
              <w:jc w:val="both"/>
              <w:rPr>
                <w:rStyle w:val="longtext"/>
                <w:lang w:val="en-US"/>
              </w:rPr>
            </w:pPr>
            <w:r>
              <w:rPr>
                <w:lang w:val="en"/>
              </w:rPr>
              <w:t xml:space="preserve">2.2. </w:t>
            </w:r>
            <w:r>
              <w:rPr>
                <w:rStyle w:val="longtext"/>
                <w:lang w:val="en"/>
              </w:rPr>
              <w:t>In the case of obtaining the information on product non-compliance with technical regulations, national standards the Agent additionally undertakes:</w:t>
            </w:r>
          </w:p>
          <w:p w:rsidR="00B65745" w:rsidRPr="00B35D3A" w:rsidRDefault="00B65745" w:rsidP="00B70681">
            <w:pPr>
              <w:ind w:firstLine="540"/>
              <w:jc w:val="both"/>
              <w:rPr>
                <w:rStyle w:val="longtext"/>
                <w:lang w:val="en-US"/>
              </w:rPr>
            </w:pPr>
          </w:p>
          <w:p w:rsidR="00B70681" w:rsidRDefault="00B70681" w:rsidP="00B70681">
            <w:pPr>
              <w:ind w:firstLine="540"/>
              <w:jc w:val="both"/>
              <w:rPr>
                <w:rStyle w:val="longtext"/>
                <w:lang w:val="en-US"/>
              </w:rPr>
            </w:pPr>
            <w:r>
              <w:rPr>
                <w:lang w:val="en-US"/>
              </w:rPr>
              <w:t xml:space="preserve">2.2.1. </w:t>
            </w:r>
            <w:r>
              <w:rPr>
                <w:rStyle w:val="longtext"/>
                <w:lang w:val="en"/>
              </w:rPr>
              <w:t>Within ten days after obtaining the information of product’s non-compliance with technical regulations, n</w:t>
            </w:r>
            <w:r>
              <w:rPr>
                <w:rStyle w:val="longtext"/>
                <w:lang w:val="en"/>
              </w:rPr>
              <w:t>a</w:t>
            </w:r>
            <w:r>
              <w:rPr>
                <w:rStyle w:val="longtext"/>
                <w:lang w:val="en"/>
              </w:rPr>
              <w:t>tional standards, if the need for a longer period should not be the substance of the activities undertaken, the Agent is obliged to check the reliability of the information received. At</w:t>
            </w:r>
            <w:r>
              <w:rPr>
                <w:rStyle w:val="longtext"/>
                <w:lang w:val="en-US"/>
              </w:rPr>
              <w:t xml:space="preserve"> </w:t>
            </w:r>
            <w:r>
              <w:rPr>
                <w:rStyle w:val="longtext"/>
                <w:lang w:val="en"/>
              </w:rPr>
              <w:t>the</w:t>
            </w:r>
            <w:r>
              <w:rPr>
                <w:rStyle w:val="longtext"/>
                <w:lang w:val="en-US"/>
              </w:rPr>
              <w:t xml:space="preserve"> </w:t>
            </w:r>
            <w:r>
              <w:rPr>
                <w:rStyle w:val="longtext"/>
                <w:lang w:val="en"/>
              </w:rPr>
              <w:t>r</w:t>
            </w:r>
            <w:r>
              <w:rPr>
                <w:rStyle w:val="longtext"/>
                <w:lang w:val="en"/>
              </w:rPr>
              <w:t>e</w:t>
            </w:r>
            <w:r>
              <w:rPr>
                <w:rStyle w:val="longtext"/>
                <w:lang w:val="en"/>
              </w:rPr>
              <w:t>quest</w:t>
            </w:r>
            <w:r>
              <w:rPr>
                <w:rStyle w:val="longtext"/>
                <w:lang w:val="en-US"/>
              </w:rPr>
              <w:t xml:space="preserve"> </w:t>
            </w:r>
            <w:r>
              <w:rPr>
                <w:rStyle w:val="longtext"/>
                <w:lang w:val="en"/>
              </w:rPr>
              <w:t>of organization of state</w:t>
            </w:r>
            <w:r>
              <w:rPr>
                <w:rStyle w:val="longtext"/>
                <w:lang w:val="en-US"/>
              </w:rPr>
              <w:t xml:space="preserve"> </w:t>
            </w:r>
            <w:r>
              <w:rPr>
                <w:rStyle w:val="longtext"/>
                <w:lang w:val="en"/>
              </w:rPr>
              <w:t>control</w:t>
            </w:r>
            <w:r>
              <w:rPr>
                <w:rStyle w:val="longtext"/>
                <w:lang w:val="en-US"/>
              </w:rPr>
              <w:t xml:space="preserve"> (</w:t>
            </w:r>
            <w:r>
              <w:rPr>
                <w:rStyle w:val="longtext"/>
                <w:lang w:val="en"/>
              </w:rPr>
              <w:t>supervision</w:t>
            </w:r>
            <w:r>
              <w:rPr>
                <w:rStyle w:val="longtext"/>
                <w:lang w:val="en-US"/>
              </w:rPr>
              <w:t xml:space="preserve">) </w:t>
            </w:r>
            <w:r>
              <w:rPr>
                <w:rStyle w:val="longtext"/>
                <w:lang w:val="en"/>
              </w:rPr>
              <w:t>the Agent</w:t>
            </w:r>
            <w:r>
              <w:rPr>
                <w:rStyle w:val="longtext"/>
                <w:lang w:val="en-US"/>
              </w:rPr>
              <w:t xml:space="preserve"> </w:t>
            </w:r>
            <w:r>
              <w:rPr>
                <w:rStyle w:val="longtext"/>
                <w:lang w:val="en"/>
              </w:rPr>
              <w:t>is</w:t>
            </w:r>
            <w:r>
              <w:rPr>
                <w:rStyle w:val="longtext"/>
                <w:lang w:val="en-US"/>
              </w:rPr>
              <w:t xml:space="preserve"> </w:t>
            </w:r>
            <w:r>
              <w:rPr>
                <w:rStyle w:val="longtext"/>
                <w:lang w:val="en"/>
              </w:rPr>
              <w:t>obliged</w:t>
            </w:r>
            <w:r>
              <w:rPr>
                <w:rStyle w:val="longtext"/>
                <w:lang w:val="en-US"/>
              </w:rPr>
              <w:t xml:space="preserve"> </w:t>
            </w:r>
            <w:r>
              <w:rPr>
                <w:rStyle w:val="longtext"/>
                <w:lang w:val="en"/>
              </w:rPr>
              <w:t>to</w:t>
            </w:r>
            <w:r>
              <w:rPr>
                <w:rStyle w:val="longtext"/>
                <w:lang w:val="en-US"/>
              </w:rPr>
              <w:t xml:space="preserve"> </w:t>
            </w:r>
            <w:r>
              <w:rPr>
                <w:rStyle w:val="longtext"/>
                <w:lang w:val="en"/>
              </w:rPr>
              <w:t>submit</w:t>
            </w:r>
            <w:r>
              <w:rPr>
                <w:rStyle w:val="longtext"/>
                <w:lang w:val="en-US"/>
              </w:rPr>
              <w:t xml:space="preserve"> </w:t>
            </w:r>
            <w:r>
              <w:rPr>
                <w:rStyle w:val="longtext"/>
                <w:lang w:val="en"/>
              </w:rPr>
              <w:t>the</w:t>
            </w:r>
            <w:r>
              <w:rPr>
                <w:rStyle w:val="longtext"/>
                <w:lang w:val="en-US"/>
              </w:rPr>
              <w:t xml:space="preserve"> </w:t>
            </w:r>
            <w:r>
              <w:rPr>
                <w:rStyle w:val="longtext"/>
                <w:lang w:val="en"/>
              </w:rPr>
              <w:t>documents regarding conducted i</w:t>
            </w:r>
            <w:r>
              <w:rPr>
                <w:rStyle w:val="longtext"/>
                <w:lang w:val="en"/>
              </w:rPr>
              <w:t>n</w:t>
            </w:r>
            <w:r>
              <w:rPr>
                <w:rStyle w:val="longtext"/>
                <w:lang w:val="en"/>
              </w:rPr>
              <w:t>spection</w:t>
            </w:r>
            <w:r>
              <w:rPr>
                <w:rStyle w:val="longtext"/>
                <w:lang w:val="en-US"/>
              </w:rPr>
              <w:t xml:space="preserve"> to the organization of </w:t>
            </w:r>
            <w:r>
              <w:rPr>
                <w:rStyle w:val="longtext"/>
                <w:lang w:val="en"/>
              </w:rPr>
              <w:t>state</w:t>
            </w:r>
            <w:r>
              <w:rPr>
                <w:rStyle w:val="longtext"/>
                <w:lang w:val="en-US"/>
              </w:rPr>
              <w:t xml:space="preserve"> </w:t>
            </w:r>
            <w:r>
              <w:rPr>
                <w:rStyle w:val="longtext"/>
                <w:lang w:val="en"/>
              </w:rPr>
              <w:t>control</w:t>
            </w:r>
            <w:r>
              <w:rPr>
                <w:rStyle w:val="longtext"/>
                <w:lang w:val="en-US"/>
              </w:rPr>
              <w:t xml:space="preserve"> (</w:t>
            </w:r>
            <w:r>
              <w:rPr>
                <w:rStyle w:val="longtext"/>
                <w:lang w:val="en"/>
              </w:rPr>
              <w:t>supervision</w:t>
            </w:r>
            <w:r>
              <w:rPr>
                <w:rStyle w:val="longtext"/>
                <w:lang w:val="en-US"/>
              </w:rPr>
              <w:t>).</w:t>
            </w:r>
          </w:p>
          <w:p w:rsidR="00B70681" w:rsidRPr="003B24D0" w:rsidRDefault="00B70681" w:rsidP="00B70681">
            <w:pPr>
              <w:ind w:firstLine="540"/>
              <w:jc w:val="both"/>
              <w:rPr>
                <w:rStyle w:val="longtext"/>
                <w:lang w:val="en-US"/>
              </w:rPr>
            </w:pPr>
            <w:r>
              <w:rPr>
                <w:rStyle w:val="longtext"/>
                <w:lang w:val="en"/>
              </w:rPr>
              <w:t>In the case of obtaining the information on product non-compliance with technical regulations, national standards, the Agent shall take the necessary steps to ensure that pote</w:t>
            </w:r>
            <w:r>
              <w:rPr>
                <w:rStyle w:val="longtext"/>
                <w:lang w:val="en"/>
              </w:rPr>
              <w:t>n</w:t>
            </w:r>
            <w:r>
              <w:rPr>
                <w:rStyle w:val="longtext"/>
                <w:lang w:val="en"/>
              </w:rPr>
              <w:t>tial harm concerned with the handling of the product is not increased until the completion of testing.</w:t>
            </w:r>
          </w:p>
          <w:p w:rsidR="001B570F" w:rsidRPr="003B24D0" w:rsidRDefault="001B570F" w:rsidP="00B70681">
            <w:pPr>
              <w:ind w:firstLine="540"/>
              <w:jc w:val="both"/>
              <w:rPr>
                <w:rStyle w:val="longtext"/>
                <w:lang w:val="en-US"/>
              </w:rPr>
            </w:pPr>
          </w:p>
          <w:p w:rsidR="001B570F" w:rsidRPr="003B24D0" w:rsidRDefault="001B570F" w:rsidP="00B70681">
            <w:pPr>
              <w:ind w:firstLine="540"/>
              <w:jc w:val="both"/>
              <w:rPr>
                <w:rStyle w:val="longtext"/>
                <w:lang w:val="en-US"/>
              </w:rPr>
            </w:pPr>
          </w:p>
          <w:p w:rsidR="001B570F" w:rsidRPr="003B24D0" w:rsidRDefault="001B570F" w:rsidP="00B70681">
            <w:pPr>
              <w:ind w:firstLine="540"/>
              <w:jc w:val="both"/>
              <w:rPr>
                <w:rStyle w:val="longtext"/>
                <w:lang w:val="en-US"/>
              </w:rPr>
            </w:pPr>
          </w:p>
          <w:p w:rsidR="00B70681" w:rsidRDefault="00B70681" w:rsidP="00B70681">
            <w:pPr>
              <w:ind w:firstLine="540"/>
              <w:jc w:val="both"/>
              <w:rPr>
                <w:rStyle w:val="longtext"/>
                <w:lang w:val="en"/>
              </w:rPr>
            </w:pPr>
            <w:r>
              <w:rPr>
                <w:lang w:val="en-US"/>
              </w:rPr>
              <w:t xml:space="preserve">2.2.2. </w:t>
            </w:r>
            <w:r>
              <w:rPr>
                <w:rStyle w:val="longtext"/>
                <w:lang w:val="en"/>
              </w:rPr>
              <w:t>Upon confirmation of the reliability of info</w:t>
            </w:r>
            <w:r>
              <w:rPr>
                <w:rStyle w:val="longtext"/>
                <w:lang w:val="en"/>
              </w:rPr>
              <w:t>r</w:t>
            </w:r>
            <w:r>
              <w:rPr>
                <w:rStyle w:val="longtext"/>
                <w:lang w:val="en"/>
              </w:rPr>
              <w:t>mation on product non-compliance with technical regulations, national standards, the Agent is obliged within ten days after confirmation of the reliability of such information to develop a program of measures to prevent harm inflicting and to reco</w:t>
            </w:r>
            <w:r>
              <w:rPr>
                <w:rStyle w:val="longtext"/>
                <w:lang w:val="en"/>
              </w:rPr>
              <w:t>n</w:t>
            </w:r>
            <w:r>
              <w:rPr>
                <w:rStyle w:val="longtext"/>
                <w:lang w:val="en"/>
              </w:rPr>
              <w:t>cile it with the Principal and the organizations of state control (supervision) in accordance with their competence.</w:t>
            </w:r>
          </w:p>
          <w:p w:rsidR="00B35D3A" w:rsidRDefault="00B35D3A" w:rsidP="00B70681">
            <w:pPr>
              <w:ind w:firstLine="540"/>
              <w:jc w:val="both"/>
              <w:rPr>
                <w:rStyle w:val="longtext"/>
                <w:lang w:val="en"/>
              </w:rPr>
            </w:pPr>
          </w:p>
          <w:p w:rsidR="00B35D3A" w:rsidRDefault="00B35D3A" w:rsidP="00B70681">
            <w:pPr>
              <w:ind w:firstLine="540"/>
              <w:jc w:val="both"/>
              <w:rPr>
                <w:rStyle w:val="longtext"/>
                <w:lang w:val="en"/>
              </w:rPr>
            </w:pPr>
          </w:p>
          <w:p w:rsidR="00B70681" w:rsidRDefault="00B70681" w:rsidP="00B70681">
            <w:pPr>
              <w:ind w:firstLine="540"/>
              <w:jc w:val="both"/>
              <w:rPr>
                <w:rStyle w:val="longtext"/>
                <w:lang w:val="en"/>
              </w:rPr>
            </w:pPr>
            <w:r>
              <w:rPr>
                <w:rStyle w:val="longtext"/>
                <w:lang w:val="en"/>
              </w:rPr>
              <w:t>The program must include activities on informing bu</w:t>
            </w:r>
            <w:r>
              <w:rPr>
                <w:rStyle w:val="longtext"/>
                <w:lang w:val="en"/>
              </w:rPr>
              <w:t>y</w:t>
            </w:r>
            <w:r>
              <w:rPr>
                <w:rStyle w:val="longtext"/>
                <w:lang w:val="en"/>
              </w:rPr>
              <w:t xml:space="preserve">ers about the existence of a threat of injury and methods of its prevention, as well as of the </w:t>
            </w:r>
            <w:r>
              <w:rPr>
                <w:rStyle w:val="longtextshorttext"/>
                <w:lang w:val="en"/>
              </w:rPr>
              <w:t>implementation period</w:t>
            </w:r>
            <w:r>
              <w:rPr>
                <w:rStyle w:val="longtext"/>
                <w:lang w:val="en"/>
              </w:rPr>
              <w:t xml:space="preserve"> of such activities. When actions on preventing harm inflicting require additional expenses, the Agent must take all measures to pr</w:t>
            </w:r>
            <w:r>
              <w:rPr>
                <w:rStyle w:val="longtext"/>
                <w:lang w:val="en"/>
              </w:rPr>
              <w:t>e</w:t>
            </w:r>
            <w:r>
              <w:rPr>
                <w:rStyle w:val="longtext"/>
                <w:lang w:val="en"/>
              </w:rPr>
              <w:t>vent harm inflicting at their own expense. And in case of in</w:t>
            </w:r>
            <w:r>
              <w:rPr>
                <w:rStyle w:val="longtext"/>
                <w:lang w:val="en"/>
              </w:rPr>
              <w:t>a</w:t>
            </w:r>
            <w:r>
              <w:rPr>
                <w:rStyle w:val="longtext"/>
                <w:lang w:val="en"/>
              </w:rPr>
              <w:t>bility to implement the actions, the Agent must release</w:t>
            </w:r>
            <w:r>
              <w:rPr>
                <w:lang w:val="en-US"/>
              </w:rPr>
              <w:t xml:space="preserve"> the announcement of</w:t>
            </w:r>
            <w:r>
              <w:rPr>
                <w:rStyle w:val="longtext"/>
                <w:lang w:val="en"/>
              </w:rPr>
              <w:t xml:space="preserve"> product recall and to compensate losses caused to the purchasers by product recall.</w:t>
            </w:r>
          </w:p>
          <w:p w:rsidR="00921A4F" w:rsidRDefault="00921A4F" w:rsidP="00B70681">
            <w:pPr>
              <w:ind w:firstLine="540"/>
              <w:jc w:val="both"/>
              <w:rPr>
                <w:rStyle w:val="longtext"/>
                <w:lang w:val="en"/>
              </w:rPr>
            </w:pPr>
          </w:p>
          <w:p w:rsidR="00921A4F" w:rsidRDefault="00921A4F" w:rsidP="00B70681">
            <w:pPr>
              <w:ind w:firstLine="540"/>
              <w:jc w:val="both"/>
              <w:rPr>
                <w:rStyle w:val="longtext"/>
                <w:lang w:val="en"/>
              </w:rPr>
            </w:pPr>
          </w:p>
          <w:p w:rsidR="00B70681" w:rsidRDefault="00B70681" w:rsidP="00B70681">
            <w:pPr>
              <w:ind w:firstLine="540"/>
              <w:jc w:val="both"/>
              <w:rPr>
                <w:lang w:val="en-US"/>
              </w:rPr>
            </w:pPr>
            <w:r>
              <w:rPr>
                <w:rStyle w:val="longtext"/>
                <w:lang w:val="en"/>
              </w:rPr>
              <w:lastRenderedPageBreak/>
              <w:t xml:space="preserve">Elimination of defects, as well as delivery of product to the defects elimination site and its return to the purchasers made </w:t>
            </w:r>
            <w:proofErr w:type="gramStart"/>
            <w:r>
              <w:rPr>
                <w:rStyle w:val="longtext"/>
                <w:lang w:val="en"/>
              </w:rPr>
              <w:t>are</w:t>
            </w:r>
            <w:proofErr w:type="gramEnd"/>
            <w:r>
              <w:rPr>
                <w:rStyle w:val="longtext"/>
                <w:lang w:val="en"/>
              </w:rPr>
              <w:t xml:space="preserve"> carried out by the Agent and at his expense.</w:t>
            </w:r>
          </w:p>
          <w:p w:rsidR="00B70681" w:rsidRDefault="00B70681" w:rsidP="00B70681">
            <w:pPr>
              <w:ind w:firstLine="540"/>
              <w:jc w:val="both"/>
              <w:rPr>
                <w:lang w:val="en-US"/>
              </w:rPr>
            </w:pPr>
            <w:r>
              <w:rPr>
                <w:lang w:val="en-US"/>
              </w:rPr>
              <w:t xml:space="preserve">2.2.3. </w:t>
            </w:r>
            <w:r>
              <w:rPr>
                <w:rFonts w:eastAsia="Batang"/>
                <w:lang w:val="en" w:eastAsia="ko-KR"/>
              </w:rPr>
              <w:t>If the threat of harm can not be eliminated by ca</w:t>
            </w:r>
            <w:r>
              <w:rPr>
                <w:rFonts w:eastAsia="Batang"/>
                <w:lang w:val="en" w:eastAsia="ko-KR"/>
              </w:rPr>
              <w:t>r</w:t>
            </w:r>
            <w:r>
              <w:rPr>
                <w:rFonts w:eastAsia="Batang"/>
                <w:lang w:val="en" w:eastAsia="ko-KR"/>
              </w:rPr>
              <w:t xml:space="preserve">rying out of activities listed in subparagraph 2.2.2. </w:t>
            </w:r>
            <w:proofErr w:type="gramStart"/>
            <w:r>
              <w:rPr>
                <w:rFonts w:eastAsia="Batang"/>
                <w:lang w:val="en" w:eastAsia="ko-KR"/>
              </w:rPr>
              <w:t>of</w:t>
            </w:r>
            <w:proofErr w:type="gramEnd"/>
            <w:r>
              <w:rPr>
                <w:rFonts w:eastAsia="Batang"/>
                <w:lang w:val="en" w:eastAsia="ko-KR"/>
              </w:rPr>
              <w:t xml:space="preserve"> this Agreement, the Agent is obliged to provide immediate su</w:t>
            </w:r>
            <w:r>
              <w:rPr>
                <w:rFonts w:eastAsia="Batang"/>
                <w:lang w:val="en" w:eastAsia="ko-KR"/>
              </w:rPr>
              <w:t>s</w:t>
            </w:r>
            <w:r>
              <w:rPr>
                <w:rFonts w:eastAsia="Batang"/>
                <w:lang w:val="en" w:eastAsia="ko-KR"/>
              </w:rPr>
              <w:t xml:space="preserve">pension of sales of products, product recall and to compensate the purchasers for losses </w:t>
            </w:r>
            <w:r>
              <w:rPr>
                <w:rStyle w:val="longtext"/>
                <w:lang w:val="en"/>
              </w:rPr>
              <w:t>caused by product recall.</w:t>
            </w:r>
          </w:p>
          <w:p w:rsidR="008F0492" w:rsidRDefault="008F0492" w:rsidP="00B70681">
            <w:pPr>
              <w:ind w:firstLine="540"/>
              <w:jc w:val="both"/>
              <w:rPr>
                <w:lang w:val="en-US"/>
              </w:rPr>
            </w:pPr>
          </w:p>
          <w:p w:rsidR="008F0492" w:rsidRDefault="008F0492" w:rsidP="00B70681">
            <w:pPr>
              <w:ind w:firstLine="540"/>
              <w:jc w:val="both"/>
              <w:rPr>
                <w:lang w:val="en-US"/>
              </w:rPr>
            </w:pPr>
          </w:p>
          <w:p w:rsidR="00B70681" w:rsidRDefault="00B70681" w:rsidP="00B70681">
            <w:pPr>
              <w:ind w:firstLine="540"/>
              <w:jc w:val="both"/>
              <w:rPr>
                <w:lang w:val="en-US"/>
              </w:rPr>
            </w:pPr>
            <w:r>
              <w:rPr>
                <w:lang w:val="en-US"/>
              </w:rPr>
              <w:t xml:space="preserve">2.2.4. </w:t>
            </w:r>
            <w:r>
              <w:rPr>
                <w:rStyle w:val="longtext"/>
                <w:lang w:val="en"/>
              </w:rPr>
              <w:t>For the entire duration of the program of measures to prevent harm inflicting, the Agent at his own e</w:t>
            </w:r>
            <w:r>
              <w:rPr>
                <w:rStyle w:val="longtext"/>
                <w:lang w:val="en"/>
              </w:rPr>
              <w:t>x</w:t>
            </w:r>
            <w:r>
              <w:rPr>
                <w:rStyle w:val="longtext"/>
                <w:lang w:val="en"/>
              </w:rPr>
              <w:t>pense shall provide the opportunity to obtain immediate i</w:t>
            </w:r>
            <w:r>
              <w:rPr>
                <w:rStyle w:val="longtext"/>
                <w:lang w:val="en"/>
              </w:rPr>
              <w:t>n</w:t>
            </w:r>
            <w:r>
              <w:rPr>
                <w:rStyle w:val="longtext"/>
                <w:lang w:val="en"/>
              </w:rPr>
              <w:t>formation on necessary actions for purchasers of the product.</w:t>
            </w:r>
          </w:p>
          <w:p w:rsidR="00B70681" w:rsidRPr="00B70681" w:rsidRDefault="00B70681" w:rsidP="00B70681">
            <w:pPr>
              <w:ind w:firstLine="540"/>
              <w:jc w:val="both"/>
              <w:rPr>
                <w:lang w:val="en-US"/>
              </w:rPr>
            </w:pPr>
          </w:p>
          <w:p w:rsidR="00882268" w:rsidRDefault="00882268" w:rsidP="00B70681">
            <w:pPr>
              <w:jc w:val="center"/>
              <w:rPr>
                <w:lang w:val="kk-KZ"/>
              </w:rPr>
            </w:pPr>
          </w:p>
          <w:p w:rsidR="00B70681" w:rsidRDefault="00B70681" w:rsidP="00B70681">
            <w:pPr>
              <w:jc w:val="center"/>
              <w:rPr>
                <w:lang w:val="en-US"/>
              </w:rPr>
            </w:pPr>
            <w:r>
              <w:rPr>
                <w:lang w:val="en-US"/>
              </w:rPr>
              <w:t>3. RIGHTS OF THE AGENT</w:t>
            </w:r>
          </w:p>
          <w:p w:rsidR="00B70681" w:rsidRDefault="00B70681" w:rsidP="00B70681">
            <w:pPr>
              <w:ind w:firstLine="540"/>
              <w:jc w:val="both"/>
              <w:rPr>
                <w:lang w:val="en-US"/>
              </w:rPr>
            </w:pPr>
          </w:p>
          <w:p w:rsidR="00B70681" w:rsidRDefault="00B70681" w:rsidP="00B70681">
            <w:pPr>
              <w:ind w:firstLine="540"/>
              <w:jc w:val="both"/>
              <w:rPr>
                <w:lang w:val="en-US"/>
              </w:rPr>
            </w:pPr>
            <w:r>
              <w:rPr>
                <w:lang w:val="en-US"/>
              </w:rPr>
              <w:t>The Agent has the right:</w:t>
            </w:r>
          </w:p>
          <w:p w:rsidR="00B70681" w:rsidRDefault="00B70681" w:rsidP="00B70681">
            <w:pPr>
              <w:ind w:firstLine="540"/>
              <w:jc w:val="both"/>
              <w:rPr>
                <w:rStyle w:val="longtext"/>
                <w:lang w:val="en"/>
              </w:rPr>
            </w:pPr>
            <w:r>
              <w:rPr>
                <w:lang w:val="en-US"/>
              </w:rPr>
              <w:t xml:space="preserve">3.1. To </w:t>
            </w:r>
            <w:r>
              <w:rPr>
                <w:rStyle w:val="longtext"/>
                <w:lang w:val="en"/>
              </w:rPr>
              <w:t>choose the form and scheme of conformity a</w:t>
            </w:r>
            <w:r>
              <w:rPr>
                <w:rStyle w:val="longtext"/>
                <w:lang w:val="en"/>
              </w:rPr>
              <w:t>s</w:t>
            </w:r>
            <w:r>
              <w:rPr>
                <w:rStyle w:val="longtext"/>
                <w:lang w:val="en"/>
              </w:rPr>
              <w:t>sessment provided for certain types of products by the relevant technical regulations, national standards.</w:t>
            </w:r>
          </w:p>
          <w:p w:rsidR="008F0492" w:rsidRDefault="008F0492" w:rsidP="00B70681">
            <w:pPr>
              <w:ind w:firstLine="540"/>
              <w:jc w:val="both"/>
              <w:rPr>
                <w:lang w:val="en"/>
              </w:rPr>
            </w:pPr>
          </w:p>
          <w:p w:rsidR="00B70681" w:rsidRDefault="00B70681" w:rsidP="00B70681">
            <w:pPr>
              <w:ind w:firstLine="540"/>
              <w:jc w:val="both"/>
              <w:rPr>
                <w:rStyle w:val="longtext"/>
                <w:lang w:val="en"/>
              </w:rPr>
            </w:pPr>
            <w:r>
              <w:rPr>
                <w:lang w:val="en"/>
              </w:rPr>
              <w:t xml:space="preserve">3.2. </w:t>
            </w:r>
            <w:r>
              <w:rPr>
                <w:lang w:val="en-US"/>
              </w:rPr>
              <w:t>To</w:t>
            </w:r>
            <w:r>
              <w:rPr>
                <w:lang w:val="en"/>
              </w:rPr>
              <w:t xml:space="preserve"> </w:t>
            </w:r>
            <w:r>
              <w:rPr>
                <w:rStyle w:val="longtext"/>
                <w:lang w:val="en"/>
              </w:rPr>
              <w:t>choose any certification body (scope of accred</w:t>
            </w:r>
            <w:r>
              <w:rPr>
                <w:rStyle w:val="longtext"/>
                <w:lang w:val="en"/>
              </w:rPr>
              <w:t>i</w:t>
            </w:r>
            <w:r>
              <w:rPr>
                <w:rStyle w:val="longtext"/>
                <w:lang w:val="en"/>
              </w:rPr>
              <w:t>tation of which covers the products that the applicant intends to certify) for obtaining conformity assessment.</w:t>
            </w:r>
          </w:p>
          <w:p w:rsidR="008F0492" w:rsidRDefault="008F0492" w:rsidP="00B70681">
            <w:pPr>
              <w:ind w:firstLine="540"/>
              <w:jc w:val="both"/>
              <w:rPr>
                <w:lang w:val="en"/>
              </w:rPr>
            </w:pPr>
          </w:p>
          <w:p w:rsidR="00B70681" w:rsidRDefault="00B70681" w:rsidP="00B70681">
            <w:pPr>
              <w:ind w:firstLine="540"/>
              <w:jc w:val="both"/>
              <w:rPr>
                <w:rStyle w:val="longtext"/>
                <w:lang w:val="en"/>
              </w:rPr>
            </w:pPr>
            <w:r>
              <w:rPr>
                <w:lang w:val="en"/>
              </w:rPr>
              <w:t>3.3. To appeal</w:t>
            </w:r>
            <w:r>
              <w:rPr>
                <w:rStyle w:val="longtext"/>
                <w:lang w:val="en"/>
              </w:rPr>
              <w:t xml:space="preserve"> to the accreditation body in regard to complaints about misconduct of certification bodies and a</w:t>
            </w:r>
            <w:r>
              <w:rPr>
                <w:rStyle w:val="longtext"/>
                <w:lang w:val="en"/>
              </w:rPr>
              <w:t>c</w:t>
            </w:r>
            <w:r>
              <w:rPr>
                <w:rStyle w:val="longtext"/>
                <w:lang w:val="en"/>
              </w:rPr>
              <w:t>credited test laboratories (centers) in accordance with the laws of the R</w:t>
            </w:r>
            <w:r w:rsidR="008354B1">
              <w:rPr>
                <w:rStyle w:val="longtext"/>
                <w:lang w:val="en"/>
              </w:rPr>
              <w:t xml:space="preserve">epublic </w:t>
            </w:r>
            <w:proofErr w:type="gramStart"/>
            <w:r w:rsidR="008354B1">
              <w:rPr>
                <w:rStyle w:val="longtext"/>
                <w:lang w:val="en-US"/>
              </w:rPr>
              <w:t>of</w:t>
            </w:r>
            <w:r w:rsidR="008354B1">
              <w:rPr>
                <w:rStyle w:val="longtext"/>
                <w:lang w:val="en-US"/>
              </w:rPr>
              <w:t xml:space="preserve"> </w:t>
            </w:r>
            <w:r w:rsidR="008354B1">
              <w:rPr>
                <w:rStyle w:val="longtext"/>
                <w:lang w:val="en-US"/>
              </w:rPr>
              <w:t xml:space="preserve"> Kazakhstan</w:t>
            </w:r>
            <w:proofErr w:type="gramEnd"/>
            <w:r>
              <w:rPr>
                <w:rStyle w:val="longtext"/>
                <w:lang w:val="en"/>
              </w:rPr>
              <w:t>.</w:t>
            </w:r>
          </w:p>
          <w:p w:rsidR="008F0492" w:rsidRDefault="008F0492" w:rsidP="00B70681">
            <w:pPr>
              <w:ind w:firstLine="540"/>
              <w:jc w:val="both"/>
              <w:rPr>
                <w:lang w:val="en"/>
              </w:rPr>
            </w:pPr>
          </w:p>
          <w:p w:rsidR="00B70681" w:rsidRDefault="00B70681" w:rsidP="00B70681">
            <w:pPr>
              <w:ind w:firstLine="540"/>
              <w:jc w:val="both"/>
              <w:rPr>
                <w:rStyle w:val="longtext"/>
                <w:lang w:val="en"/>
              </w:rPr>
            </w:pPr>
            <w:r>
              <w:rPr>
                <w:lang w:val="en"/>
              </w:rPr>
              <w:t>3.4. To a</w:t>
            </w:r>
            <w:r>
              <w:rPr>
                <w:rStyle w:val="longtext"/>
                <w:lang w:val="en"/>
              </w:rPr>
              <w:t xml:space="preserve">uthorize a person, on his behalf to submit to the customs authorities documents confirming the products compliance with technical regulations, national standards (declaration of conformity, certificate of conformity, copies of them, or conformity assessments for the imported products issued outside the territory of the </w:t>
            </w:r>
            <w:r w:rsidR="00882268">
              <w:rPr>
                <w:rStyle w:val="longtext"/>
                <w:lang w:val="en"/>
              </w:rPr>
              <w:t>R</w:t>
            </w:r>
            <w:proofErr w:type="spellStart"/>
            <w:r w:rsidR="00882268">
              <w:rPr>
                <w:rStyle w:val="longtext"/>
                <w:lang w:val="en-US"/>
              </w:rPr>
              <w:t>epublic</w:t>
            </w:r>
            <w:proofErr w:type="spellEnd"/>
            <w:r w:rsidR="00882268">
              <w:rPr>
                <w:rStyle w:val="longtext"/>
                <w:lang w:val="en-US"/>
              </w:rPr>
              <w:t xml:space="preserve"> of Kazakhstan</w:t>
            </w:r>
            <w:r>
              <w:rPr>
                <w:rStyle w:val="longtext"/>
                <w:lang w:val="en"/>
              </w:rPr>
              <w:t>, recognized in accordance with international tre</w:t>
            </w:r>
            <w:r>
              <w:rPr>
                <w:rStyle w:val="longtext"/>
                <w:lang w:val="en"/>
              </w:rPr>
              <w:t>a</w:t>
            </w:r>
            <w:r>
              <w:rPr>
                <w:rStyle w:val="longtext"/>
                <w:lang w:val="en"/>
              </w:rPr>
              <w:t xml:space="preserve">ties of the </w:t>
            </w:r>
            <w:r w:rsidR="00882268">
              <w:rPr>
                <w:rStyle w:val="longtext"/>
                <w:lang w:val="en"/>
              </w:rPr>
              <w:t>R</w:t>
            </w:r>
            <w:proofErr w:type="spellStart"/>
            <w:r w:rsidR="00882268">
              <w:rPr>
                <w:rStyle w:val="longtext"/>
                <w:lang w:val="en-US"/>
              </w:rPr>
              <w:t>epublic</w:t>
            </w:r>
            <w:proofErr w:type="spellEnd"/>
            <w:r w:rsidR="00882268">
              <w:rPr>
                <w:rStyle w:val="longtext"/>
                <w:lang w:val="en-US"/>
              </w:rPr>
              <w:t xml:space="preserve"> of Kazakhstan</w:t>
            </w:r>
            <w:r>
              <w:rPr>
                <w:rStyle w:val="longtext"/>
                <w:lang w:val="en"/>
              </w:rPr>
              <w:t>) together with the customs declar</w:t>
            </w:r>
            <w:r>
              <w:rPr>
                <w:rStyle w:val="longtext"/>
                <w:lang w:val="en"/>
              </w:rPr>
              <w:t>a</w:t>
            </w:r>
            <w:r>
              <w:rPr>
                <w:rStyle w:val="longtext"/>
                <w:lang w:val="en"/>
              </w:rPr>
              <w:t>tion, when the products subject to mandatory conformity a</w:t>
            </w:r>
            <w:r>
              <w:rPr>
                <w:rStyle w:val="longtext"/>
                <w:lang w:val="en"/>
              </w:rPr>
              <w:t>s</w:t>
            </w:r>
            <w:r>
              <w:rPr>
                <w:rStyle w:val="longtext"/>
                <w:lang w:val="en"/>
              </w:rPr>
              <w:t>sessment are placed under the customs regimes that provide disposition or use of this product in accordance with its pu</w:t>
            </w:r>
            <w:r>
              <w:rPr>
                <w:rStyle w:val="longtext"/>
                <w:lang w:val="en"/>
              </w:rPr>
              <w:t>r</w:t>
            </w:r>
            <w:r>
              <w:rPr>
                <w:rStyle w:val="longtext"/>
                <w:lang w:val="en"/>
              </w:rPr>
              <w:t xml:space="preserve">pose in the customs territory of the </w:t>
            </w:r>
            <w:r w:rsidR="00882268">
              <w:rPr>
                <w:rStyle w:val="longtext"/>
                <w:lang w:val="en"/>
              </w:rPr>
              <w:t>R</w:t>
            </w:r>
            <w:proofErr w:type="spellStart"/>
            <w:r w:rsidR="00882268">
              <w:rPr>
                <w:rStyle w:val="longtext"/>
                <w:lang w:val="en-US"/>
              </w:rPr>
              <w:t>epublic</w:t>
            </w:r>
            <w:proofErr w:type="spellEnd"/>
            <w:r w:rsidR="00882268">
              <w:rPr>
                <w:rStyle w:val="longtext"/>
                <w:lang w:val="en-US"/>
              </w:rPr>
              <w:t xml:space="preserve"> of Kazak</w:t>
            </w:r>
            <w:r w:rsidR="00882268">
              <w:rPr>
                <w:rStyle w:val="longtext"/>
                <w:lang w:val="en-US"/>
              </w:rPr>
              <w:t>h</w:t>
            </w:r>
            <w:r w:rsidR="00882268">
              <w:rPr>
                <w:rStyle w:val="longtext"/>
                <w:lang w:val="en-US"/>
              </w:rPr>
              <w:t>stan</w:t>
            </w:r>
            <w:r>
              <w:rPr>
                <w:rStyle w:val="longtext"/>
                <w:lang w:val="en"/>
              </w:rPr>
              <w:t>.</w:t>
            </w:r>
          </w:p>
          <w:p w:rsidR="00B70681" w:rsidRPr="00B70681" w:rsidRDefault="00B70681" w:rsidP="00B70681">
            <w:pPr>
              <w:ind w:firstLine="540"/>
              <w:jc w:val="both"/>
              <w:rPr>
                <w:lang w:val="en-US"/>
              </w:rPr>
            </w:pPr>
          </w:p>
          <w:p w:rsidR="008F0492" w:rsidRDefault="008F0492" w:rsidP="00B70681">
            <w:pPr>
              <w:ind w:firstLine="540"/>
              <w:jc w:val="center"/>
              <w:rPr>
                <w:lang w:val="en-US"/>
              </w:rPr>
            </w:pPr>
          </w:p>
          <w:p w:rsidR="008F0492" w:rsidRDefault="008F0492" w:rsidP="00B70681">
            <w:pPr>
              <w:ind w:firstLine="540"/>
              <w:jc w:val="center"/>
              <w:rPr>
                <w:lang w:val="en-US"/>
              </w:rPr>
            </w:pPr>
          </w:p>
          <w:p w:rsidR="006E2985" w:rsidRDefault="006E2985" w:rsidP="00B70681">
            <w:pPr>
              <w:ind w:firstLine="540"/>
              <w:jc w:val="center"/>
              <w:rPr>
                <w:lang w:val="en-US"/>
              </w:rPr>
            </w:pPr>
          </w:p>
          <w:p w:rsidR="006E2985" w:rsidRDefault="006E2985" w:rsidP="00B70681">
            <w:pPr>
              <w:ind w:firstLine="540"/>
              <w:jc w:val="center"/>
              <w:rPr>
                <w:lang w:val="en-US"/>
              </w:rPr>
            </w:pPr>
          </w:p>
          <w:p w:rsidR="00B70681" w:rsidRPr="00B70681" w:rsidRDefault="00B70681" w:rsidP="00B70681">
            <w:pPr>
              <w:ind w:firstLine="540"/>
              <w:jc w:val="center"/>
              <w:rPr>
                <w:lang w:val="en-US"/>
              </w:rPr>
            </w:pPr>
            <w:r w:rsidRPr="00B70681">
              <w:rPr>
                <w:lang w:val="en-US"/>
              </w:rPr>
              <w:t xml:space="preserve">4. </w:t>
            </w:r>
            <w:r>
              <w:rPr>
                <w:lang w:val="en-US"/>
              </w:rPr>
              <w:t>LIABILITIES OF THE AGENT</w:t>
            </w:r>
          </w:p>
          <w:p w:rsidR="00B70681" w:rsidRPr="00B70681" w:rsidRDefault="00B70681" w:rsidP="00B70681">
            <w:pPr>
              <w:ind w:firstLine="540"/>
              <w:jc w:val="center"/>
              <w:rPr>
                <w:lang w:val="en-US"/>
              </w:rPr>
            </w:pPr>
          </w:p>
          <w:p w:rsidR="00B70681" w:rsidRDefault="008F0492" w:rsidP="008F0492">
            <w:pPr>
              <w:pStyle w:val="a8"/>
              <w:ind w:left="-108"/>
              <w:rPr>
                <w:lang w:val="en-US"/>
              </w:rPr>
            </w:pPr>
            <w:r>
              <w:rPr>
                <w:lang w:val="en-US"/>
              </w:rPr>
              <w:t xml:space="preserve">            </w:t>
            </w:r>
            <w:r w:rsidR="00B70681">
              <w:rPr>
                <w:lang w:val="en-US"/>
              </w:rPr>
              <w:t xml:space="preserve">4.1. </w:t>
            </w:r>
            <w:r w:rsidR="00B70681">
              <w:rPr>
                <w:lang w:val="en"/>
              </w:rPr>
              <w:t>The Agent bears responsibility</w:t>
            </w:r>
            <w:r w:rsidR="00B70681">
              <w:rPr>
                <w:lang w:val="en-US"/>
              </w:rPr>
              <w:t xml:space="preserve"> </w:t>
            </w:r>
            <w:r w:rsidR="00B70681">
              <w:rPr>
                <w:lang w:val="en"/>
              </w:rPr>
              <w:t>in</w:t>
            </w:r>
            <w:r w:rsidR="00B70681">
              <w:rPr>
                <w:lang w:val="en-US"/>
              </w:rPr>
              <w:t xml:space="preserve"> </w:t>
            </w:r>
            <w:r w:rsidR="00B70681">
              <w:rPr>
                <w:lang w:val="en"/>
              </w:rPr>
              <w:t>accordance</w:t>
            </w:r>
            <w:r w:rsidR="00B70681">
              <w:rPr>
                <w:lang w:val="en-US"/>
              </w:rPr>
              <w:t xml:space="preserve"> </w:t>
            </w:r>
            <w:r w:rsidR="00B70681">
              <w:rPr>
                <w:lang w:val="en"/>
              </w:rPr>
              <w:t>with</w:t>
            </w:r>
            <w:r w:rsidR="00B70681">
              <w:rPr>
                <w:lang w:val="en-US"/>
              </w:rPr>
              <w:t xml:space="preserve"> </w:t>
            </w:r>
            <w:r w:rsidR="00B70681">
              <w:rPr>
                <w:lang w:val="en"/>
              </w:rPr>
              <w:t>the</w:t>
            </w:r>
            <w:r w:rsidR="00B70681">
              <w:rPr>
                <w:lang w:val="en-US"/>
              </w:rPr>
              <w:t xml:space="preserve"> </w:t>
            </w:r>
            <w:r w:rsidR="00B70681">
              <w:rPr>
                <w:lang w:val="en"/>
              </w:rPr>
              <w:t>laws</w:t>
            </w:r>
            <w:r w:rsidR="00B70681">
              <w:rPr>
                <w:lang w:val="en-US"/>
              </w:rPr>
              <w:t xml:space="preserve"> </w:t>
            </w:r>
            <w:r w:rsidR="00B70681">
              <w:rPr>
                <w:lang w:val="en"/>
              </w:rPr>
              <w:t>of</w:t>
            </w:r>
            <w:r w:rsidR="00B70681">
              <w:rPr>
                <w:lang w:val="en-US"/>
              </w:rPr>
              <w:t xml:space="preserve"> </w:t>
            </w:r>
            <w:r w:rsidR="00B70681">
              <w:rPr>
                <w:lang w:val="en"/>
              </w:rPr>
              <w:t>the</w:t>
            </w:r>
            <w:r w:rsidR="00B70681">
              <w:rPr>
                <w:lang w:val="en-US"/>
              </w:rPr>
              <w:t xml:space="preserve"> </w:t>
            </w:r>
            <w:r w:rsidR="008D7F37">
              <w:rPr>
                <w:rStyle w:val="longtext"/>
                <w:lang w:val="en"/>
              </w:rPr>
              <w:t>R</w:t>
            </w:r>
            <w:proofErr w:type="spellStart"/>
            <w:r w:rsidR="008D7F37">
              <w:rPr>
                <w:rStyle w:val="longtext"/>
                <w:lang w:val="en-US"/>
              </w:rPr>
              <w:t>epublic</w:t>
            </w:r>
            <w:proofErr w:type="spellEnd"/>
            <w:r w:rsidR="008D7F37">
              <w:rPr>
                <w:rStyle w:val="longtext"/>
                <w:lang w:val="en-US"/>
              </w:rPr>
              <w:t xml:space="preserve"> of Kazakhstan</w:t>
            </w:r>
            <w:r w:rsidR="008D7F37">
              <w:rPr>
                <w:rStyle w:val="longtext"/>
                <w:lang w:val="en"/>
              </w:rPr>
              <w:t xml:space="preserve"> </w:t>
            </w:r>
            <w:r w:rsidR="00B70681">
              <w:rPr>
                <w:lang w:val="en-US"/>
              </w:rPr>
              <w:t xml:space="preserve">for violation </w:t>
            </w:r>
            <w:r w:rsidR="00B70681">
              <w:rPr>
                <w:lang w:val="en"/>
              </w:rPr>
              <w:t>of</w:t>
            </w:r>
            <w:r w:rsidR="00B70681">
              <w:rPr>
                <w:lang w:val="en-US"/>
              </w:rPr>
              <w:t xml:space="preserve"> </w:t>
            </w:r>
            <w:r w:rsidR="00B70681">
              <w:rPr>
                <w:lang w:val="en"/>
              </w:rPr>
              <w:t>tec</w:t>
            </w:r>
            <w:r w:rsidR="00B70681">
              <w:rPr>
                <w:lang w:val="en"/>
              </w:rPr>
              <w:t>h</w:t>
            </w:r>
            <w:r w:rsidR="00B70681">
              <w:rPr>
                <w:lang w:val="en"/>
              </w:rPr>
              <w:t>nical</w:t>
            </w:r>
            <w:r w:rsidR="00B70681">
              <w:rPr>
                <w:lang w:val="en-US"/>
              </w:rPr>
              <w:t xml:space="preserve"> </w:t>
            </w:r>
            <w:r w:rsidR="00B70681">
              <w:rPr>
                <w:lang w:val="en"/>
              </w:rPr>
              <w:t>regulations</w:t>
            </w:r>
            <w:r w:rsidR="00B70681">
              <w:rPr>
                <w:lang w:val="en-US"/>
              </w:rPr>
              <w:t xml:space="preserve">, </w:t>
            </w:r>
            <w:r w:rsidR="00B70681">
              <w:rPr>
                <w:lang w:val="en"/>
              </w:rPr>
              <w:t>national</w:t>
            </w:r>
            <w:r w:rsidR="00B70681">
              <w:rPr>
                <w:lang w:val="en-US"/>
              </w:rPr>
              <w:t xml:space="preserve"> </w:t>
            </w:r>
            <w:r w:rsidR="00B70681">
              <w:rPr>
                <w:lang w:val="en"/>
              </w:rPr>
              <w:t>standards</w:t>
            </w:r>
            <w:r w:rsidR="00B70681">
              <w:rPr>
                <w:lang w:val="en-US"/>
              </w:rPr>
              <w:t>.</w:t>
            </w:r>
          </w:p>
          <w:p w:rsidR="008F0492" w:rsidRDefault="008F0492" w:rsidP="00B70681">
            <w:pPr>
              <w:ind w:firstLine="540"/>
              <w:jc w:val="both"/>
              <w:rPr>
                <w:lang w:val="en-US"/>
              </w:rPr>
            </w:pPr>
          </w:p>
          <w:p w:rsidR="00B70681" w:rsidRDefault="00B70681" w:rsidP="00B70681">
            <w:pPr>
              <w:ind w:firstLine="540"/>
              <w:jc w:val="both"/>
              <w:rPr>
                <w:lang w:val="en"/>
              </w:rPr>
            </w:pPr>
            <w:r>
              <w:rPr>
                <w:lang w:val="en-US"/>
              </w:rPr>
              <w:t xml:space="preserve">4.2. </w:t>
            </w:r>
            <w:r>
              <w:rPr>
                <w:lang w:val="en"/>
              </w:rPr>
              <w:t>The Agent bears responsibility</w:t>
            </w:r>
            <w:r>
              <w:rPr>
                <w:lang w:val="en-US"/>
              </w:rPr>
              <w:t xml:space="preserve"> </w:t>
            </w:r>
            <w:r>
              <w:rPr>
                <w:lang w:val="en"/>
              </w:rPr>
              <w:t>in</w:t>
            </w:r>
            <w:r>
              <w:rPr>
                <w:lang w:val="en-US"/>
              </w:rPr>
              <w:t xml:space="preserve"> </w:t>
            </w:r>
            <w:r>
              <w:rPr>
                <w:lang w:val="en"/>
              </w:rPr>
              <w:t>accordance</w:t>
            </w:r>
            <w:r>
              <w:rPr>
                <w:lang w:val="en-US"/>
              </w:rPr>
              <w:t xml:space="preserve"> </w:t>
            </w:r>
            <w:r>
              <w:rPr>
                <w:lang w:val="en"/>
              </w:rPr>
              <w:t>with</w:t>
            </w:r>
            <w:r>
              <w:rPr>
                <w:lang w:val="en-US"/>
              </w:rPr>
              <w:t xml:space="preserve"> </w:t>
            </w:r>
            <w:r>
              <w:rPr>
                <w:lang w:val="en"/>
              </w:rPr>
              <w:t>the</w:t>
            </w:r>
            <w:r>
              <w:rPr>
                <w:lang w:val="en-US"/>
              </w:rPr>
              <w:t xml:space="preserve"> </w:t>
            </w:r>
            <w:r>
              <w:rPr>
                <w:lang w:val="en"/>
              </w:rPr>
              <w:t>laws</w:t>
            </w:r>
            <w:r>
              <w:rPr>
                <w:lang w:val="en-US"/>
              </w:rPr>
              <w:t xml:space="preserve"> </w:t>
            </w:r>
            <w:r>
              <w:rPr>
                <w:lang w:val="en"/>
              </w:rPr>
              <w:t>of</w:t>
            </w:r>
            <w:r>
              <w:rPr>
                <w:lang w:val="en-US"/>
              </w:rPr>
              <w:t xml:space="preserve"> </w:t>
            </w:r>
            <w:r>
              <w:rPr>
                <w:lang w:val="en"/>
              </w:rPr>
              <w:t>the</w:t>
            </w:r>
            <w:r>
              <w:rPr>
                <w:lang w:val="en-US"/>
              </w:rPr>
              <w:t xml:space="preserve"> </w:t>
            </w:r>
            <w:r w:rsidR="008354B1">
              <w:rPr>
                <w:rStyle w:val="longtext"/>
                <w:lang w:val="en"/>
              </w:rPr>
              <w:t>R</w:t>
            </w:r>
            <w:proofErr w:type="spellStart"/>
            <w:r w:rsidR="008354B1">
              <w:rPr>
                <w:rStyle w:val="longtext"/>
                <w:lang w:val="en-US"/>
              </w:rPr>
              <w:t>epublic</w:t>
            </w:r>
            <w:proofErr w:type="spellEnd"/>
            <w:r w:rsidR="008354B1">
              <w:rPr>
                <w:rStyle w:val="longtext"/>
                <w:lang w:val="en-US"/>
              </w:rPr>
              <w:t xml:space="preserve"> of Kazakhstan</w:t>
            </w:r>
            <w:r w:rsidR="008354B1">
              <w:rPr>
                <w:rStyle w:val="longtext"/>
                <w:lang w:val="en"/>
              </w:rPr>
              <w:t xml:space="preserve"> </w:t>
            </w:r>
            <w:r>
              <w:rPr>
                <w:lang w:val="en-US"/>
              </w:rPr>
              <w:t>for failure to fulfill</w:t>
            </w:r>
            <w:r>
              <w:rPr>
                <w:lang w:val="en"/>
              </w:rPr>
              <w:t xml:space="preserve"> prov</w:t>
            </w:r>
            <w:r>
              <w:rPr>
                <w:lang w:val="en"/>
              </w:rPr>
              <w:t>i</w:t>
            </w:r>
            <w:r>
              <w:rPr>
                <w:lang w:val="en"/>
              </w:rPr>
              <w:t>sions and the decisions of organizations of state control (s</w:t>
            </w:r>
            <w:r>
              <w:rPr>
                <w:lang w:val="en"/>
              </w:rPr>
              <w:t>u</w:t>
            </w:r>
            <w:r>
              <w:rPr>
                <w:lang w:val="en"/>
              </w:rPr>
              <w:t xml:space="preserve">pervision). </w:t>
            </w:r>
          </w:p>
          <w:p w:rsidR="00B70681" w:rsidRPr="00B70681" w:rsidRDefault="00B70681" w:rsidP="00B70681">
            <w:pPr>
              <w:ind w:firstLine="540"/>
              <w:jc w:val="both"/>
              <w:rPr>
                <w:rStyle w:val="longtext"/>
                <w:lang w:val="en-US"/>
              </w:rPr>
            </w:pPr>
            <w:r>
              <w:rPr>
                <w:lang w:val="en"/>
              </w:rPr>
              <w:t xml:space="preserve">4.3. </w:t>
            </w:r>
            <w:r>
              <w:rPr>
                <w:rStyle w:val="longtext"/>
                <w:lang w:val="en"/>
              </w:rPr>
              <w:t xml:space="preserve">The Agent is obliged to compensate the damage done and to take steps to prevent harm inflicting to others, their property, the environment in accordance with the laws of the </w:t>
            </w:r>
            <w:r w:rsidR="00882268">
              <w:rPr>
                <w:rStyle w:val="longtext"/>
                <w:lang w:val="en"/>
              </w:rPr>
              <w:t>R</w:t>
            </w:r>
            <w:proofErr w:type="spellStart"/>
            <w:r w:rsidR="00882268">
              <w:rPr>
                <w:rStyle w:val="longtext"/>
                <w:lang w:val="en-US"/>
              </w:rPr>
              <w:t>epublic</w:t>
            </w:r>
            <w:proofErr w:type="spellEnd"/>
            <w:r w:rsidR="00882268">
              <w:rPr>
                <w:rStyle w:val="longtext"/>
                <w:lang w:val="en-US"/>
              </w:rPr>
              <w:t xml:space="preserve"> of Kazakhstan</w:t>
            </w:r>
            <w:r w:rsidR="00882268">
              <w:rPr>
                <w:rStyle w:val="longtext"/>
                <w:lang w:val="en"/>
              </w:rPr>
              <w:t xml:space="preserve"> </w:t>
            </w:r>
            <w:r>
              <w:rPr>
                <w:rStyle w:val="longtext"/>
                <w:lang w:val="en"/>
              </w:rPr>
              <w:t>if as a result of product nonco</w:t>
            </w:r>
            <w:r>
              <w:rPr>
                <w:rStyle w:val="longtext"/>
                <w:lang w:val="en"/>
              </w:rPr>
              <w:t>m</w:t>
            </w:r>
            <w:r>
              <w:rPr>
                <w:rStyle w:val="longtext"/>
                <w:lang w:val="en"/>
              </w:rPr>
              <w:t>pliance with technical regulations, national standards, viol</w:t>
            </w:r>
            <w:r>
              <w:rPr>
                <w:rStyle w:val="longtext"/>
                <w:lang w:val="en"/>
              </w:rPr>
              <w:t>a</w:t>
            </w:r>
            <w:r>
              <w:rPr>
                <w:rStyle w:val="longtext"/>
                <w:lang w:val="en"/>
              </w:rPr>
              <w:lastRenderedPageBreak/>
              <w:t>tions of the requirements of technical regulations, national standards, the damage was done to life or health of citizens, property of individual or legal persons, state or municipal property, env</w:t>
            </w:r>
            <w:r>
              <w:rPr>
                <w:rStyle w:val="longtext"/>
                <w:lang w:val="en"/>
              </w:rPr>
              <w:t>i</w:t>
            </w:r>
            <w:r>
              <w:rPr>
                <w:rStyle w:val="longtext"/>
                <w:lang w:val="en"/>
              </w:rPr>
              <w:t>ronment, life or health of animals and plants, or there was a threat of such harm upon realization of processes of product design(including research), manufacturing, co</w:t>
            </w:r>
            <w:r>
              <w:rPr>
                <w:rStyle w:val="longtext"/>
                <w:lang w:val="en"/>
              </w:rPr>
              <w:t>n</w:t>
            </w:r>
            <w:r>
              <w:rPr>
                <w:rStyle w:val="longtext"/>
                <w:lang w:val="en"/>
              </w:rPr>
              <w:t>struction, installation, commissioning, operation, storage, transportation, marketing and utilization related to product requirements.</w:t>
            </w:r>
          </w:p>
          <w:p w:rsidR="00B70681" w:rsidRDefault="00B70681" w:rsidP="00B70681">
            <w:pPr>
              <w:ind w:firstLine="540"/>
              <w:jc w:val="both"/>
              <w:rPr>
                <w:lang w:val="en-US"/>
              </w:rPr>
            </w:pPr>
          </w:p>
          <w:p w:rsidR="008F0492" w:rsidRDefault="008F0492" w:rsidP="00B70681">
            <w:pPr>
              <w:ind w:firstLine="540"/>
              <w:jc w:val="center"/>
              <w:rPr>
                <w:lang w:val="en-US"/>
              </w:rPr>
            </w:pPr>
          </w:p>
          <w:p w:rsidR="00C65BFA" w:rsidRDefault="00C65BFA" w:rsidP="00B70681">
            <w:pPr>
              <w:ind w:firstLine="540"/>
              <w:jc w:val="center"/>
              <w:rPr>
                <w:lang w:val="en-US"/>
              </w:rPr>
            </w:pPr>
          </w:p>
          <w:p w:rsidR="008F0492" w:rsidRDefault="008F0492" w:rsidP="00B70681">
            <w:pPr>
              <w:ind w:firstLine="540"/>
              <w:jc w:val="center"/>
              <w:rPr>
                <w:lang w:val="en-US"/>
              </w:rPr>
            </w:pPr>
          </w:p>
          <w:p w:rsidR="00B70681" w:rsidRDefault="00B70681" w:rsidP="00B70681">
            <w:pPr>
              <w:ind w:firstLine="540"/>
              <w:jc w:val="center"/>
              <w:rPr>
                <w:lang w:val="en-US"/>
              </w:rPr>
            </w:pPr>
            <w:r>
              <w:rPr>
                <w:lang w:val="en-US"/>
              </w:rPr>
              <w:t>5. LIABILITIES OF THE PRINCIPLE</w:t>
            </w:r>
          </w:p>
          <w:p w:rsidR="00B70681" w:rsidRDefault="00B70681" w:rsidP="00B70681">
            <w:pPr>
              <w:ind w:firstLine="540"/>
              <w:jc w:val="center"/>
              <w:rPr>
                <w:lang w:val="en-US"/>
              </w:rPr>
            </w:pPr>
          </w:p>
          <w:p w:rsidR="00B70681" w:rsidRDefault="00B70681" w:rsidP="00B70681">
            <w:pPr>
              <w:pStyle w:val="a8"/>
              <w:rPr>
                <w:lang w:val="en-US"/>
              </w:rPr>
            </w:pPr>
            <w:r>
              <w:rPr>
                <w:lang w:val="en-US"/>
              </w:rPr>
              <w:t>The principle undertakes:</w:t>
            </w:r>
          </w:p>
          <w:p w:rsidR="00B70681" w:rsidRDefault="00B70681" w:rsidP="00B70681">
            <w:pPr>
              <w:ind w:firstLine="540"/>
              <w:jc w:val="both"/>
              <w:rPr>
                <w:rStyle w:val="longtext"/>
                <w:lang w:val="en"/>
              </w:rPr>
            </w:pPr>
            <w:r>
              <w:rPr>
                <w:lang w:val="en-US"/>
              </w:rPr>
              <w:t xml:space="preserve">5.1. To </w:t>
            </w:r>
            <w:r>
              <w:rPr>
                <w:rStyle w:val="longtext"/>
                <w:lang w:val="en"/>
              </w:rPr>
              <w:t>provide information about the certificate of co</w:t>
            </w:r>
            <w:r>
              <w:rPr>
                <w:rStyle w:val="longtext"/>
                <w:lang w:val="en"/>
              </w:rPr>
              <w:t>n</w:t>
            </w:r>
            <w:r>
              <w:rPr>
                <w:rStyle w:val="longtext"/>
                <w:lang w:val="en"/>
              </w:rPr>
              <w:t>formity or declaration of conformity</w:t>
            </w:r>
            <w:r>
              <w:rPr>
                <w:lang w:val="en-US"/>
              </w:rPr>
              <w:t xml:space="preserve"> </w:t>
            </w:r>
            <w:r>
              <w:rPr>
                <w:rStyle w:val="longtext"/>
                <w:lang w:val="en"/>
              </w:rPr>
              <w:t xml:space="preserve">in the accompanying technical documentation and product labeling </w:t>
            </w:r>
          </w:p>
          <w:p w:rsidR="00B70681" w:rsidRDefault="00B70681" w:rsidP="00B70681">
            <w:pPr>
              <w:ind w:firstLine="540"/>
              <w:jc w:val="both"/>
              <w:rPr>
                <w:rStyle w:val="longtext"/>
                <w:lang w:val="en"/>
              </w:rPr>
            </w:pPr>
            <w:r>
              <w:rPr>
                <w:lang w:val="en-US"/>
              </w:rPr>
              <w:t xml:space="preserve">5.2. </w:t>
            </w:r>
            <w:r>
              <w:rPr>
                <w:rStyle w:val="longtext"/>
                <w:lang w:val="en"/>
              </w:rPr>
              <w:t>To suspend export of product, that was examined and found not compliant with the requirements of technical regulations, national standards on the basis of decisions of organizations of state control (supervision) over observance of technical regulations.</w:t>
            </w:r>
          </w:p>
          <w:p w:rsidR="008F0492" w:rsidRDefault="008F0492" w:rsidP="00B70681">
            <w:pPr>
              <w:ind w:firstLine="540"/>
              <w:jc w:val="both"/>
              <w:rPr>
                <w:lang w:val="en-US"/>
              </w:rPr>
            </w:pPr>
          </w:p>
          <w:p w:rsidR="00B70681" w:rsidRDefault="00B70681" w:rsidP="00B70681">
            <w:pPr>
              <w:ind w:firstLine="540"/>
              <w:jc w:val="both"/>
              <w:rPr>
                <w:lang w:val="en-US"/>
              </w:rPr>
            </w:pPr>
            <w:r>
              <w:rPr>
                <w:lang w:val="en-US"/>
              </w:rPr>
              <w:t>5.3. To reconcile</w:t>
            </w:r>
            <w:r>
              <w:rPr>
                <w:rStyle w:val="longtext"/>
                <w:lang w:val="en"/>
              </w:rPr>
              <w:t xml:space="preserve"> a program of activities developed by the Agent for the prevention of harm inflicting when the acc</w:t>
            </w:r>
            <w:r>
              <w:rPr>
                <w:rStyle w:val="longtext"/>
                <w:lang w:val="en"/>
              </w:rPr>
              <w:t>u</w:t>
            </w:r>
            <w:r>
              <w:rPr>
                <w:rStyle w:val="longtext"/>
                <w:lang w:val="en"/>
              </w:rPr>
              <w:t>racy of information on product noncompliance with technical regulations, national standards (paragraph 2.2.2. of</w:t>
            </w:r>
            <w:r>
              <w:rPr>
                <w:rStyle w:val="longtext"/>
                <w:lang w:val="en-US"/>
              </w:rPr>
              <w:t xml:space="preserve"> </w:t>
            </w:r>
            <w:r>
              <w:rPr>
                <w:rStyle w:val="longtext"/>
                <w:lang w:val="en"/>
              </w:rPr>
              <w:t>this</w:t>
            </w:r>
            <w:r>
              <w:rPr>
                <w:rStyle w:val="longtext"/>
                <w:lang w:val="en-US"/>
              </w:rPr>
              <w:t xml:space="preserve"> </w:t>
            </w:r>
            <w:r>
              <w:rPr>
                <w:rStyle w:val="longtext"/>
                <w:lang w:val="en"/>
              </w:rPr>
              <w:t>Agreement</w:t>
            </w:r>
            <w:r>
              <w:rPr>
                <w:rStyle w:val="longtext"/>
                <w:lang w:val="en-US"/>
              </w:rPr>
              <w:t>) is confirmed.</w:t>
            </w:r>
          </w:p>
          <w:p w:rsidR="008F0492" w:rsidRDefault="008F0492" w:rsidP="00B70681">
            <w:pPr>
              <w:ind w:firstLine="540"/>
              <w:jc w:val="both"/>
              <w:rPr>
                <w:lang w:val="en-US"/>
              </w:rPr>
            </w:pPr>
          </w:p>
          <w:p w:rsidR="00B70681" w:rsidRDefault="00B70681" w:rsidP="00B70681">
            <w:pPr>
              <w:ind w:firstLine="540"/>
              <w:jc w:val="both"/>
              <w:rPr>
                <w:rStyle w:val="longtext"/>
                <w:lang w:val="en"/>
              </w:rPr>
            </w:pPr>
            <w:r>
              <w:rPr>
                <w:lang w:val="en-US"/>
              </w:rPr>
              <w:t xml:space="preserve">5.4. The </w:t>
            </w:r>
            <w:r>
              <w:rPr>
                <w:rStyle w:val="longtext"/>
                <w:lang w:val="en"/>
              </w:rPr>
              <w:t xml:space="preserve">Principal shall immediately withdraw the products if the threat of harm inflicting can not be eliminated by carrying out activities listed in subparagraph 2.2.2. </w:t>
            </w:r>
            <w:proofErr w:type="gramStart"/>
            <w:r>
              <w:rPr>
                <w:rStyle w:val="longtext"/>
                <w:lang w:val="en"/>
              </w:rPr>
              <w:t>of</w:t>
            </w:r>
            <w:proofErr w:type="gramEnd"/>
            <w:r>
              <w:rPr>
                <w:rStyle w:val="longtext"/>
                <w:lang w:val="en"/>
              </w:rPr>
              <w:t xml:space="preserve"> this Agreement.</w:t>
            </w:r>
          </w:p>
          <w:p w:rsidR="00B70681" w:rsidRDefault="00B70681" w:rsidP="00B70681">
            <w:pPr>
              <w:ind w:firstLine="540"/>
              <w:jc w:val="both"/>
              <w:rPr>
                <w:rStyle w:val="longtext"/>
                <w:lang w:val="en"/>
              </w:rPr>
            </w:pPr>
            <w:r>
              <w:rPr>
                <w:lang w:val="en"/>
              </w:rPr>
              <w:t>5.5. To compensate</w:t>
            </w:r>
            <w:r>
              <w:rPr>
                <w:rStyle w:val="longtext"/>
                <w:lang w:val="en"/>
              </w:rPr>
              <w:t xml:space="preserve"> expenses incurred by the Agent, which arose from the proper performance of the duties by the Agent in the cases referred to in </w:t>
            </w:r>
            <w:proofErr w:type="gramStart"/>
            <w:r>
              <w:rPr>
                <w:rStyle w:val="longtext"/>
                <w:lang w:val="en"/>
              </w:rPr>
              <w:t>subparagraphs</w:t>
            </w:r>
            <w:proofErr w:type="gramEnd"/>
            <w:r>
              <w:rPr>
                <w:rStyle w:val="longtext"/>
                <w:lang w:val="en"/>
              </w:rPr>
              <w:t xml:space="preserve"> 2.2., 4.3.of this Agreement.</w:t>
            </w:r>
          </w:p>
          <w:p w:rsidR="00B70681" w:rsidRPr="00B70681" w:rsidRDefault="00B70681" w:rsidP="00B70681">
            <w:pPr>
              <w:ind w:firstLine="540"/>
              <w:jc w:val="both"/>
              <w:rPr>
                <w:lang w:val="en-US"/>
              </w:rPr>
            </w:pPr>
          </w:p>
          <w:p w:rsidR="00B70681" w:rsidRDefault="00B70681" w:rsidP="00B70681">
            <w:pPr>
              <w:ind w:firstLine="540"/>
              <w:jc w:val="center"/>
              <w:rPr>
                <w:lang w:val="en-US"/>
              </w:rPr>
            </w:pPr>
            <w:r>
              <w:rPr>
                <w:lang w:val="en-US"/>
              </w:rPr>
              <w:t xml:space="preserve">6. THE VALIDITY OF THE CONTRACT. </w:t>
            </w:r>
          </w:p>
          <w:p w:rsidR="00B70681" w:rsidRDefault="00B70681" w:rsidP="00B70681">
            <w:pPr>
              <w:ind w:firstLine="540"/>
              <w:jc w:val="center"/>
              <w:rPr>
                <w:lang w:val="en-US"/>
              </w:rPr>
            </w:pPr>
            <w:r>
              <w:rPr>
                <w:lang w:val="en-US"/>
              </w:rPr>
              <w:t>THE GROUNDS OF ITS EXPIRATION AND TERMINATION</w:t>
            </w:r>
          </w:p>
          <w:p w:rsidR="00B70681" w:rsidRDefault="00B70681" w:rsidP="00B70681">
            <w:pPr>
              <w:ind w:firstLine="540"/>
              <w:jc w:val="center"/>
              <w:rPr>
                <w:lang w:val="en-US"/>
              </w:rPr>
            </w:pPr>
          </w:p>
          <w:p w:rsidR="00B70681" w:rsidRDefault="00B70681" w:rsidP="00B70681">
            <w:pPr>
              <w:pStyle w:val="a8"/>
              <w:rPr>
                <w:lang w:val="en-US"/>
              </w:rPr>
            </w:pPr>
            <w:r>
              <w:rPr>
                <w:lang w:val="en-US"/>
              </w:rPr>
              <w:t>6.1. The present contract comes into force from the date of its signing and is terminated by the agreement of the Pa</w:t>
            </w:r>
            <w:r>
              <w:rPr>
                <w:lang w:val="en-US"/>
              </w:rPr>
              <w:t>r</w:t>
            </w:r>
            <w:r>
              <w:rPr>
                <w:lang w:val="en-US"/>
              </w:rPr>
              <w:t xml:space="preserve">ties. </w:t>
            </w:r>
          </w:p>
          <w:p w:rsidR="00B70681" w:rsidRDefault="00B70681" w:rsidP="00B70681">
            <w:pPr>
              <w:ind w:firstLine="540"/>
              <w:jc w:val="both"/>
              <w:rPr>
                <w:lang w:val="en-US"/>
              </w:rPr>
            </w:pPr>
          </w:p>
          <w:p w:rsidR="00B70681" w:rsidRDefault="00B70681" w:rsidP="00B70681">
            <w:pPr>
              <w:ind w:firstLine="540"/>
              <w:jc w:val="center"/>
              <w:rPr>
                <w:lang w:val="en-US"/>
              </w:rPr>
            </w:pPr>
            <w:r>
              <w:rPr>
                <w:lang w:val="en-US"/>
              </w:rPr>
              <w:t>7. THE LEGAL ADDRESSES AND BANK ACCOUNTS</w:t>
            </w:r>
          </w:p>
          <w:p w:rsidR="004A0654" w:rsidRDefault="00B70681" w:rsidP="00B70681">
            <w:pPr>
              <w:pStyle w:val="a8"/>
              <w:pBdr>
                <w:bottom w:val="single" w:sz="12" w:space="1" w:color="auto"/>
              </w:pBdr>
              <w:rPr>
                <w:lang w:val="en-US"/>
              </w:rPr>
            </w:pPr>
            <w:r>
              <w:rPr>
                <w:lang w:val="en-US"/>
              </w:rPr>
              <w:t>The Principal</w:t>
            </w:r>
            <w:r w:rsidRPr="00B70681">
              <w:rPr>
                <w:lang w:val="en-US"/>
              </w:rPr>
              <w:t>:</w:t>
            </w:r>
          </w:p>
          <w:p w:rsidR="004A0654" w:rsidRDefault="004A0654" w:rsidP="00B70681">
            <w:pPr>
              <w:pStyle w:val="a8"/>
              <w:pBdr>
                <w:bottom w:val="single" w:sz="12" w:space="1" w:color="auto"/>
              </w:pBdr>
              <w:rPr>
                <w:lang w:val="en-US"/>
              </w:rPr>
            </w:pPr>
          </w:p>
          <w:p w:rsidR="00B70681" w:rsidRDefault="00B70681" w:rsidP="00B70681">
            <w:pPr>
              <w:pStyle w:val="a8"/>
              <w:rPr>
                <w:lang w:val="en-US"/>
              </w:rPr>
            </w:pPr>
            <w:r>
              <w:rPr>
                <w:lang w:val="en-US"/>
              </w:rPr>
              <w:t>The Agent</w:t>
            </w:r>
            <w:r w:rsidRPr="00B70681">
              <w:rPr>
                <w:lang w:val="en-US"/>
              </w:rPr>
              <w:t>:</w:t>
            </w:r>
          </w:p>
          <w:p w:rsidR="00B70681" w:rsidRDefault="004A0654" w:rsidP="00B70681">
            <w:pPr>
              <w:pStyle w:val="a8"/>
              <w:rPr>
                <w:lang w:val="en-US"/>
              </w:rPr>
            </w:pPr>
            <w:r>
              <w:rPr>
                <w:lang w:val="en-US"/>
              </w:rPr>
              <w:t>_______________________________________________</w:t>
            </w:r>
          </w:p>
          <w:p w:rsidR="004A0654" w:rsidRDefault="004A0654" w:rsidP="00B70681">
            <w:pPr>
              <w:pStyle w:val="a8"/>
              <w:jc w:val="center"/>
              <w:rPr>
                <w:lang w:val="en-US"/>
              </w:rPr>
            </w:pPr>
          </w:p>
          <w:p w:rsidR="00B70681" w:rsidRDefault="00B70681" w:rsidP="00B70681">
            <w:pPr>
              <w:pStyle w:val="a8"/>
              <w:jc w:val="center"/>
              <w:rPr>
                <w:lang w:val="en-US"/>
              </w:rPr>
            </w:pPr>
            <w:r>
              <w:rPr>
                <w:lang w:val="en-US"/>
              </w:rPr>
              <w:t>SIGNATURES OF THE PARTIES:</w:t>
            </w:r>
          </w:p>
          <w:p w:rsidR="00B70681" w:rsidRDefault="00B70681" w:rsidP="00B70681">
            <w:pPr>
              <w:pStyle w:val="a8"/>
              <w:jc w:val="center"/>
              <w:rPr>
                <w:lang w:val="en-US"/>
              </w:rPr>
            </w:pPr>
          </w:p>
          <w:p w:rsidR="00B70681" w:rsidRDefault="00B70681" w:rsidP="00B70681">
            <w:pPr>
              <w:pStyle w:val="a8"/>
              <w:rPr>
                <w:lang w:val="en-US"/>
              </w:rPr>
            </w:pPr>
            <w:r>
              <w:rPr>
                <w:lang w:val="en-US"/>
              </w:rPr>
              <w:t>The Principal:_________________                                     The Agent:________________</w:t>
            </w:r>
          </w:p>
          <w:p w:rsidR="00B70681" w:rsidRDefault="00B70681" w:rsidP="00B70681">
            <w:pPr>
              <w:pStyle w:val="a8"/>
              <w:rPr>
                <w:sz w:val="16"/>
                <w:lang w:val="en-US"/>
              </w:rPr>
            </w:pPr>
            <w:r>
              <w:rPr>
                <w:lang w:val="en-US"/>
              </w:rPr>
              <w:t xml:space="preserve">                     </w:t>
            </w:r>
            <w:r>
              <w:rPr>
                <w:sz w:val="16"/>
                <w:lang w:val="en-US"/>
              </w:rPr>
              <w:t xml:space="preserve">            (signature)                                                                                                  (signature)</w:t>
            </w:r>
          </w:p>
          <w:p w:rsidR="00ED30A5" w:rsidRDefault="00B70681" w:rsidP="008D7F37">
            <w:pPr>
              <w:pStyle w:val="a8"/>
              <w:rPr>
                <w:lang w:val="en-US"/>
              </w:rPr>
            </w:pPr>
            <w:r>
              <w:rPr>
                <w:lang w:val="en-US"/>
              </w:rPr>
              <w:t xml:space="preserve">                               S.P. </w:t>
            </w:r>
          </w:p>
        </w:tc>
      </w:tr>
      <w:tr w:rsidR="00ED30A5" w:rsidTr="00B70681">
        <w:tblPrEx>
          <w:tblCellMar>
            <w:top w:w="0" w:type="dxa"/>
            <w:left w:w="70" w:type="dxa"/>
            <w:bottom w:w="0" w:type="dxa"/>
            <w:right w:w="70" w:type="dxa"/>
          </w:tblCellMar>
        </w:tblPrEx>
        <w:trPr>
          <w:gridBefore w:val="1"/>
          <w:gridAfter w:val="1"/>
          <w:wBefore w:w="851" w:type="dxa"/>
          <w:wAfter w:w="426" w:type="dxa"/>
        </w:trPr>
        <w:tc>
          <w:tcPr>
            <w:tcW w:w="4678" w:type="dxa"/>
            <w:gridSpan w:val="2"/>
          </w:tcPr>
          <w:p w:rsidR="00ED30A5" w:rsidRDefault="00ED30A5">
            <w:pPr>
              <w:rPr>
                <w:sz w:val="24"/>
              </w:rPr>
            </w:pPr>
          </w:p>
        </w:tc>
        <w:tc>
          <w:tcPr>
            <w:tcW w:w="4536" w:type="dxa"/>
          </w:tcPr>
          <w:p w:rsidR="00ED30A5" w:rsidRDefault="00ED30A5">
            <w:pPr>
              <w:rPr>
                <w:sz w:val="24"/>
              </w:rPr>
            </w:pPr>
          </w:p>
        </w:tc>
      </w:tr>
    </w:tbl>
    <w:p w:rsidR="00ED30A5" w:rsidRDefault="00ED30A5" w:rsidP="00C65BFA"/>
    <w:sectPr w:rsidR="00ED30A5" w:rsidSect="00C65BFA">
      <w:headerReference w:type="default" r:id="rId8"/>
      <w:footerReference w:type="even" r:id="rId9"/>
      <w:footerReference w:type="default" r:id="rId10"/>
      <w:footerReference w:type="first" r:id="rId11"/>
      <w:pgSz w:w="11906" w:h="16838"/>
      <w:pgMar w:top="0" w:right="1800" w:bottom="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C5" w:rsidRDefault="00B802C5">
      <w:r>
        <w:separator/>
      </w:r>
    </w:p>
  </w:endnote>
  <w:endnote w:type="continuationSeparator" w:id="0">
    <w:p w:rsidR="00B802C5" w:rsidRDefault="00B8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A0002AAF"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54" w:rsidRDefault="004A06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354B1">
      <w:rPr>
        <w:rStyle w:val="a7"/>
        <w:noProof/>
      </w:rPr>
      <w:t>2</w:t>
    </w:r>
    <w:r>
      <w:rPr>
        <w:rStyle w:val="a7"/>
      </w:rPr>
      <w:fldChar w:fldCharType="end"/>
    </w:r>
  </w:p>
  <w:p w:rsidR="004A0654" w:rsidRDefault="004A0654">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54" w:rsidRDefault="004A065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354B1">
      <w:rPr>
        <w:rStyle w:val="a5"/>
        <w:noProof/>
      </w:rPr>
      <w:t>3</w:t>
    </w:r>
    <w:r>
      <w:rPr>
        <w:rStyle w:val="a5"/>
      </w:rPr>
      <w:fldChar w:fldCharType="end"/>
    </w:r>
  </w:p>
  <w:p w:rsidR="004A0654" w:rsidRDefault="004A0654">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54" w:rsidRDefault="004A0654">
    <w:pPr>
      <w:pStyle w:val="a6"/>
      <w:jc w:val="right"/>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C5" w:rsidRDefault="00B802C5">
      <w:r>
        <w:separator/>
      </w:r>
    </w:p>
  </w:footnote>
  <w:footnote w:type="continuationSeparator" w:id="0">
    <w:p w:rsidR="00B802C5" w:rsidRDefault="00B80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54" w:rsidRDefault="004A065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D17"/>
    <w:multiLevelType w:val="multilevel"/>
    <w:tmpl w:val="46D488B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1">
    <w:nsid w:val="099E33D5"/>
    <w:multiLevelType w:val="multilevel"/>
    <w:tmpl w:val="481E270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1B11B9"/>
    <w:multiLevelType w:val="multilevel"/>
    <w:tmpl w:val="1D64015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9AD38F1"/>
    <w:multiLevelType w:val="singleLevel"/>
    <w:tmpl w:val="0419000F"/>
    <w:lvl w:ilvl="0">
      <w:start w:val="3"/>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A1"/>
    <w:rsid w:val="000211C5"/>
    <w:rsid w:val="000C27E1"/>
    <w:rsid w:val="00156D0E"/>
    <w:rsid w:val="0016434B"/>
    <w:rsid w:val="00173349"/>
    <w:rsid w:val="001B522A"/>
    <w:rsid w:val="001B570F"/>
    <w:rsid w:val="001B5973"/>
    <w:rsid w:val="001D4CA5"/>
    <w:rsid w:val="0020381D"/>
    <w:rsid w:val="002A611F"/>
    <w:rsid w:val="002C4464"/>
    <w:rsid w:val="003313A1"/>
    <w:rsid w:val="003B24D0"/>
    <w:rsid w:val="003E5237"/>
    <w:rsid w:val="0046097A"/>
    <w:rsid w:val="004A0654"/>
    <w:rsid w:val="004E52D1"/>
    <w:rsid w:val="006E2985"/>
    <w:rsid w:val="007365FB"/>
    <w:rsid w:val="008354B1"/>
    <w:rsid w:val="00882268"/>
    <w:rsid w:val="008D7F37"/>
    <w:rsid w:val="008F0492"/>
    <w:rsid w:val="009204B3"/>
    <w:rsid w:val="00921A4F"/>
    <w:rsid w:val="00934EFF"/>
    <w:rsid w:val="00966F21"/>
    <w:rsid w:val="00AC0A79"/>
    <w:rsid w:val="00AF5D38"/>
    <w:rsid w:val="00B35D3A"/>
    <w:rsid w:val="00B65745"/>
    <w:rsid w:val="00B70681"/>
    <w:rsid w:val="00B802C5"/>
    <w:rsid w:val="00B91535"/>
    <w:rsid w:val="00C65BFA"/>
    <w:rsid w:val="00C90D1D"/>
    <w:rsid w:val="00CA2711"/>
    <w:rsid w:val="00D10009"/>
    <w:rsid w:val="00D26AE6"/>
    <w:rsid w:val="00D83DD8"/>
    <w:rsid w:val="00EC4E4E"/>
    <w:rsid w:val="00ED30A5"/>
    <w:rsid w:val="00F240FA"/>
    <w:rsid w:val="00F5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ja-JP"/>
    </w:rPr>
  </w:style>
  <w:style w:type="paragraph" w:styleId="1">
    <w:name w:val="heading 1"/>
    <w:basedOn w:val="a"/>
    <w:next w:val="a"/>
    <w:qFormat/>
    <w:pPr>
      <w:keepNext/>
      <w:ind w:right="-135"/>
      <w:jc w:val="center"/>
      <w:outlineLvl w:val="0"/>
    </w:pPr>
    <w:rPr>
      <w:sz w:val="24"/>
    </w:rPr>
  </w:style>
  <w:style w:type="paragraph" w:styleId="2">
    <w:name w:val="heading 2"/>
    <w:basedOn w:val="a"/>
    <w:next w:val="a"/>
    <w:qFormat/>
    <w:pPr>
      <w:keepNext/>
      <w:jc w:val="right"/>
      <w:outlineLvl w:val="1"/>
    </w:pPr>
    <w:rPr>
      <w:sz w:val="24"/>
      <w:u w:val="single"/>
    </w:rPr>
  </w:style>
  <w:style w:type="paragraph" w:styleId="3">
    <w:name w:val="heading 3"/>
    <w:basedOn w:val="a"/>
    <w:next w:val="a"/>
    <w:qFormat/>
    <w:pPr>
      <w:keepNext/>
      <w:jc w:val="both"/>
      <w:outlineLvl w:val="2"/>
    </w:pPr>
    <w:rPr>
      <w:sz w:val="24"/>
      <w:u w:val="single"/>
      <w:lang w:val="en-US"/>
    </w:rPr>
  </w:style>
  <w:style w:type="paragraph" w:styleId="4">
    <w:name w:val="heading 4"/>
    <w:basedOn w:val="a"/>
    <w:next w:val="a"/>
    <w:qFormat/>
    <w:pPr>
      <w:keepNext/>
      <w:outlineLvl w:val="3"/>
    </w:pPr>
    <w:rPr>
      <w:sz w:val="24"/>
      <w:u w:val="single"/>
      <w:lang w:val="en-US"/>
    </w:rPr>
  </w:style>
  <w:style w:type="paragraph" w:styleId="5">
    <w:name w:val="heading 5"/>
    <w:basedOn w:val="a"/>
    <w:next w:val="a"/>
    <w:qFormat/>
    <w:pPr>
      <w:keepNext/>
      <w:jc w:val="both"/>
      <w:outlineLvl w:val="4"/>
    </w:pPr>
    <w:rPr>
      <w:b/>
      <w:sz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customStyle="1" w:styleId="21">
    <w:name w:val="Îñíîâíîé òåêñò 21"/>
    <w:basedOn w:val="a"/>
    <w:pPr>
      <w:jc w:val="both"/>
    </w:pPr>
    <w:rPr>
      <w:sz w:val="24"/>
    </w:rPr>
  </w:style>
  <w:style w:type="paragraph" w:styleId="30">
    <w:name w:val="Body Text 3"/>
    <w:basedOn w:val="a"/>
    <w:pPr>
      <w:ind w:right="-92"/>
      <w:jc w:val="both"/>
    </w:pPr>
    <w:rPr>
      <w:sz w:val="24"/>
    </w:rPr>
  </w:style>
  <w:style w:type="paragraph" w:customStyle="1" w:styleId="10">
    <w:name w:val="çàãîëîâîê 1"/>
    <w:basedOn w:val="a"/>
    <w:next w:val="a"/>
    <w:pPr>
      <w:keepNext/>
      <w:jc w:val="both"/>
    </w:pPr>
    <w:rPr>
      <w:sz w:val="24"/>
      <w:lang w:val="en-GB"/>
    </w:rPr>
  </w:style>
  <w:style w:type="paragraph" w:styleId="20">
    <w:name w:val="Body Text 2"/>
    <w:basedOn w:val="a"/>
    <w:pPr>
      <w:ind w:left="-8"/>
    </w:pPr>
  </w:style>
  <w:style w:type="paragraph" w:customStyle="1" w:styleId="22">
    <w:name w:val="çàãîëîâîê 2"/>
    <w:basedOn w:val="a"/>
    <w:next w:val="a"/>
    <w:pPr>
      <w:keepNext/>
      <w:ind w:firstLine="5103"/>
    </w:pPr>
    <w:rPr>
      <w:sz w:val="24"/>
      <w:lang w:val="en-GB"/>
    </w:rPr>
  </w:style>
  <w:style w:type="paragraph" w:styleId="31">
    <w:name w:val="Body Text Indent 3"/>
    <w:basedOn w:val="a"/>
    <w:pPr>
      <w:ind w:firstLine="3828"/>
    </w:pPr>
    <w:rPr>
      <w:sz w:val="24"/>
    </w:rPr>
  </w:style>
  <w:style w:type="paragraph" w:styleId="a4">
    <w:name w:val="header"/>
    <w:basedOn w:val="a"/>
    <w:pPr>
      <w:tabs>
        <w:tab w:val="center" w:pos="4153"/>
        <w:tab w:val="right" w:pos="8306"/>
      </w:tabs>
    </w:pPr>
  </w:style>
  <w:style w:type="character" w:customStyle="1" w:styleId="a5">
    <w:name w:val="íîìåð ñòðàíèöû"/>
    <w:basedOn w:val="a0"/>
  </w:style>
  <w:style w:type="paragraph" w:styleId="a6">
    <w:name w:val="footer"/>
    <w:basedOn w:val="a"/>
    <w:pPr>
      <w:tabs>
        <w:tab w:val="center" w:pos="4153"/>
        <w:tab w:val="right" w:pos="8306"/>
      </w:tabs>
    </w:pPr>
  </w:style>
  <w:style w:type="character" w:styleId="a7">
    <w:name w:val="page number"/>
    <w:basedOn w:val="a0"/>
  </w:style>
  <w:style w:type="paragraph" w:styleId="a8">
    <w:name w:val="Body Text Indent"/>
    <w:basedOn w:val="a"/>
    <w:rsid w:val="003313A1"/>
    <w:pPr>
      <w:spacing w:after="120"/>
      <w:ind w:left="283"/>
    </w:pPr>
  </w:style>
  <w:style w:type="character" w:customStyle="1" w:styleId="longtext">
    <w:name w:val="long_text"/>
    <w:basedOn w:val="a0"/>
    <w:rsid w:val="00B70681"/>
  </w:style>
  <w:style w:type="character" w:customStyle="1" w:styleId="longtextshorttext">
    <w:name w:val="long_text short_text"/>
    <w:basedOn w:val="a0"/>
    <w:rsid w:val="00B70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ja-JP"/>
    </w:rPr>
  </w:style>
  <w:style w:type="paragraph" w:styleId="1">
    <w:name w:val="heading 1"/>
    <w:basedOn w:val="a"/>
    <w:next w:val="a"/>
    <w:qFormat/>
    <w:pPr>
      <w:keepNext/>
      <w:ind w:right="-135"/>
      <w:jc w:val="center"/>
      <w:outlineLvl w:val="0"/>
    </w:pPr>
    <w:rPr>
      <w:sz w:val="24"/>
    </w:rPr>
  </w:style>
  <w:style w:type="paragraph" w:styleId="2">
    <w:name w:val="heading 2"/>
    <w:basedOn w:val="a"/>
    <w:next w:val="a"/>
    <w:qFormat/>
    <w:pPr>
      <w:keepNext/>
      <w:jc w:val="right"/>
      <w:outlineLvl w:val="1"/>
    </w:pPr>
    <w:rPr>
      <w:sz w:val="24"/>
      <w:u w:val="single"/>
    </w:rPr>
  </w:style>
  <w:style w:type="paragraph" w:styleId="3">
    <w:name w:val="heading 3"/>
    <w:basedOn w:val="a"/>
    <w:next w:val="a"/>
    <w:qFormat/>
    <w:pPr>
      <w:keepNext/>
      <w:jc w:val="both"/>
      <w:outlineLvl w:val="2"/>
    </w:pPr>
    <w:rPr>
      <w:sz w:val="24"/>
      <w:u w:val="single"/>
      <w:lang w:val="en-US"/>
    </w:rPr>
  </w:style>
  <w:style w:type="paragraph" w:styleId="4">
    <w:name w:val="heading 4"/>
    <w:basedOn w:val="a"/>
    <w:next w:val="a"/>
    <w:qFormat/>
    <w:pPr>
      <w:keepNext/>
      <w:outlineLvl w:val="3"/>
    </w:pPr>
    <w:rPr>
      <w:sz w:val="24"/>
      <w:u w:val="single"/>
      <w:lang w:val="en-US"/>
    </w:rPr>
  </w:style>
  <w:style w:type="paragraph" w:styleId="5">
    <w:name w:val="heading 5"/>
    <w:basedOn w:val="a"/>
    <w:next w:val="a"/>
    <w:qFormat/>
    <w:pPr>
      <w:keepNext/>
      <w:jc w:val="both"/>
      <w:outlineLvl w:val="4"/>
    </w:pPr>
    <w:rPr>
      <w:b/>
      <w:sz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customStyle="1" w:styleId="21">
    <w:name w:val="Îñíîâíîé òåêñò 21"/>
    <w:basedOn w:val="a"/>
    <w:pPr>
      <w:jc w:val="both"/>
    </w:pPr>
    <w:rPr>
      <w:sz w:val="24"/>
    </w:rPr>
  </w:style>
  <w:style w:type="paragraph" w:styleId="30">
    <w:name w:val="Body Text 3"/>
    <w:basedOn w:val="a"/>
    <w:pPr>
      <w:ind w:right="-92"/>
      <w:jc w:val="both"/>
    </w:pPr>
    <w:rPr>
      <w:sz w:val="24"/>
    </w:rPr>
  </w:style>
  <w:style w:type="paragraph" w:customStyle="1" w:styleId="10">
    <w:name w:val="çàãîëîâîê 1"/>
    <w:basedOn w:val="a"/>
    <w:next w:val="a"/>
    <w:pPr>
      <w:keepNext/>
      <w:jc w:val="both"/>
    </w:pPr>
    <w:rPr>
      <w:sz w:val="24"/>
      <w:lang w:val="en-GB"/>
    </w:rPr>
  </w:style>
  <w:style w:type="paragraph" w:styleId="20">
    <w:name w:val="Body Text 2"/>
    <w:basedOn w:val="a"/>
    <w:pPr>
      <w:ind w:left="-8"/>
    </w:pPr>
  </w:style>
  <w:style w:type="paragraph" w:customStyle="1" w:styleId="22">
    <w:name w:val="çàãîëîâîê 2"/>
    <w:basedOn w:val="a"/>
    <w:next w:val="a"/>
    <w:pPr>
      <w:keepNext/>
      <w:ind w:firstLine="5103"/>
    </w:pPr>
    <w:rPr>
      <w:sz w:val="24"/>
      <w:lang w:val="en-GB"/>
    </w:rPr>
  </w:style>
  <w:style w:type="paragraph" w:styleId="31">
    <w:name w:val="Body Text Indent 3"/>
    <w:basedOn w:val="a"/>
    <w:pPr>
      <w:ind w:firstLine="3828"/>
    </w:pPr>
    <w:rPr>
      <w:sz w:val="24"/>
    </w:rPr>
  </w:style>
  <w:style w:type="paragraph" w:styleId="a4">
    <w:name w:val="header"/>
    <w:basedOn w:val="a"/>
    <w:pPr>
      <w:tabs>
        <w:tab w:val="center" w:pos="4153"/>
        <w:tab w:val="right" w:pos="8306"/>
      </w:tabs>
    </w:pPr>
  </w:style>
  <w:style w:type="character" w:customStyle="1" w:styleId="a5">
    <w:name w:val="íîìåð ñòðàíèöû"/>
    <w:basedOn w:val="a0"/>
  </w:style>
  <w:style w:type="paragraph" w:styleId="a6">
    <w:name w:val="footer"/>
    <w:basedOn w:val="a"/>
    <w:pPr>
      <w:tabs>
        <w:tab w:val="center" w:pos="4153"/>
        <w:tab w:val="right" w:pos="8306"/>
      </w:tabs>
    </w:pPr>
  </w:style>
  <w:style w:type="character" w:styleId="a7">
    <w:name w:val="page number"/>
    <w:basedOn w:val="a0"/>
  </w:style>
  <w:style w:type="paragraph" w:styleId="a8">
    <w:name w:val="Body Text Indent"/>
    <w:basedOn w:val="a"/>
    <w:rsid w:val="003313A1"/>
    <w:pPr>
      <w:spacing w:after="120"/>
      <w:ind w:left="283"/>
    </w:pPr>
  </w:style>
  <w:style w:type="character" w:customStyle="1" w:styleId="longtext">
    <w:name w:val="long_text"/>
    <w:basedOn w:val="a0"/>
    <w:rsid w:val="00B70681"/>
  </w:style>
  <w:style w:type="character" w:customStyle="1" w:styleId="longtextshorttext">
    <w:name w:val="long_text short_text"/>
    <w:basedOn w:val="a0"/>
    <w:rsid w:val="00B7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1812">
      <w:bodyDiv w:val="1"/>
      <w:marLeft w:val="0"/>
      <w:marRight w:val="0"/>
      <w:marTop w:val="0"/>
      <w:marBottom w:val="0"/>
      <w:divBdr>
        <w:top w:val="none" w:sz="0" w:space="0" w:color="auto"/>
        <w:left w:val="none" w:sz="0" w:space="0" w:color="auto"/>
        <w:bottom w:val="none" w:sz="0" w:space="0" w:color="auto"/>
        <w:right w:val="none" w:sz="0" w:space="0" w:color="auto"/>
      </w:divBdr>
    </w:div>
    <w:div w:id="1772436437">
      <w:bodyDiv w:val="1"/>
      <w:marLeft w:val="0"/>
      <w:marRight w:val="0"/>
      <w:marTop w:val="0"/>
      <w:marBottom w:val="0"/>
      <w:divBdr>
        <w:top w:val="none" w:sz="0" w:space="0" w:color="auto"/>
        <w:left w:val="none" w:sz="0" w:space="0" w:color="auto"/>
        <w:bottom w:val="none" w:sz="0" w:space="0" w:color="auto"/>
        <w:right w:val="none" w:sz="0" w:space="0" w:color="auto"/>
      </w:divBdr>
    </w:div>
    <w:div w:id="19822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3175</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ДОГОВОР НА ПРОВЕДЕНИЕ ИНСПЕКЦИОННОГО КОНТРОЛЯ ЗА СЕРТИФИЦИРОВАННОЙ ПРОМЫШЛЕННОЙ ПРОДУКЦИЕЙ</vt:lpstr>
    </vt:vector>
  </TitlesOfParts>
  <Company>Rostest</Company>
  <LinksUpToDate>false</LinksUpToDate>
  <CharactersWithSpaces>21231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ПРОВЕДЕНИЕ ИНСПЕКЦИОННОГО КОНТРОЛЯ ЗА СЕРТИФИЦИРОВАННОЙ ПРОМЫШЛЕННОЙ ПРОДУКЦИЕЙ</dc:title>
  <dc:creator>TatianaMF</dc:creator>
  <cp:lastModifiedBy>User</cp:lastModifiedBy>
  <cp:revision>2</cp:revision>
  <cp:lastPrinted>2007-02-27T04:58:00Z</cp:lastPrinted>
  <dcterms:created xsi:type="dcterms:W3CDTF">2016-10-25T09:04:00Z</dcterms:created>
  <dcterms:modified xsi:type="dcterms:W3CDTF">2016-10-25T09:04:00Z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